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B7" w:rsidRPr="00D929D7" w:rsidRDefault="003615B7" w:rsidP="003615B7">
      <w:pPr>
        <w:pStyle w:val="a3"/>
        <w:rPr>
          <w:rFonts w:asciiTheme="minorHAnsi" w:eastAsia="Franklin Gothic Demi Cond" w:hAnsiTheme="minorHAnsi" w:cs="Times New Roman"/>
          <w:w w:val="101"/>
          <w:sz w:val="40"/>
          <w:szCs w:val="40"/>
        </w:rPr>
      </w:pPr>
      <w:r w:rsidRPr="00D929D7">
        <w:rPr>
          <w:rFonts w:asciiTheme="minorHAnsi" w:eastAsia="Franklin Gothic Demi Cond" w:hAnsiTheme="minorHAnsi" w:cs="Times New Roman"/>
          <w:w w:val="101"/>
          <w:sz w:val="40"/>
          <w:szCs w:val="40"/>
        </w:rPr>
        <w:t>ПРОГ</w:t>
      </w:r>
      <w:r w:rsidRPr="00D929D7">
        <w:rPr>
          <w:rFonts w:asciiTheme="minorHAnsi" w:eastAsia="Franklin Gothic Demi Cond" w:hAnsiTheme="minorHAnsi" w:cs="Times New Roman"/>
          <w:spacing w:val="-10"/>
          <w:w w:val="101"/>
          <w:sz w:val="40"/>
          <w:szCs w:val="40"/>
        </w:rPr>
        <w:t>Р</w:t>
      </w:r>
      <w:r w:rsidRPr="00D929D7">
        <w:rPr>
          <w:rFonts w:asciiTheme="minorHAnsi" w:eastAsia="Franklin Gothic Demi Cond" w:hAnsiTheme="minorHAnsi" w:cs="Times New Roman"/>
          <w:w w:val="101"/>
          <w:sz w:val="40"/>
          <w:szCs w:val="40"/>
        </w:rPr>
        <w:t>АММА ВЕБИНАРОВ</w:t>
      </w:r>
    </w:p>
    <w:p w:rsidR="003615B7" w:rsidRPr="00D929D7" w:rsidRDefault="003615B7" w:rsidP="003615B7">
      <w:pPr>
        <w:widowControl w:val="0"/>
        <w:spacing w:line="240" w:lineRule="auto"/>
        <w:ind w:right="-20"/>
        <w:jc w:val="center"/>
        <w:rPr>
          <w:rFonts w:cs="Times New Roman"/>
          <w:b/>
          <w:noProof/>
          <w:color w:val="FF0000"/>
          <w:sz w:val="40"/>
          <w:szCs w:val="40"/>
        </w:rPr>
      </w:pPr>
      <w:r w:rsidRPr="00D929D7">
        <w:rPr>
          <w:rFonts w:cs="Times New Roman"/>
          <w:b/>
          <w:noProof/>
          <w:color w:val="FF0000"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CD3BD53" wp14:editId="5212EF8C">
                <wp:simplePos x="0" y="0"/>
                <wp:positionH relativeFrom="page">
                  <wp:posOffset>1493598</wp:posOffset>
                </wp:positionH>
                <wp:positionV relativeFrom="paragraph">
                  <wp:posOffset>43129</wp:posOffset>
                </wp:positionV>
                <wp:extent cx="784383" cy="186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383" cy="186769"/>
                          <a:chOff x="0" y="0"/>
                          <a:chExt cx="784383" cy="186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39858" y="0"/>
                            <a:ext cx="135413" cy="18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13" h="186769">
                                <a:moveTo>
                                  <a:pt x="14367" y="0"/>
                                </a:moveTo>
                                <a:lnTo>
                                  <a:pt x="11509" y="318"/>
                                </a:lnTo>
                                <a:lnTo>
                                  <a:pt x="8811" y="1112"/>
                                </a:lnTo>
                                <a:lnTo>
                                  <a:pt x="6350" y="2461"/>
                                </a:lnTo>
                                <a:lnTo>
                                  <a:pt x="4207" y="4207"/>
                                </a:lnTo>
                                <a:lnTo>
                                  <a:pt x="2461" y="6350"/>
                                </a:lnTo>
                                <a:lnTo>
                                  <a:pt x="1111" y="8811"/>
                                </a:lnTo>
                                <a:lnTo>
                                  <a:pt x="317" y="11510"/>
                                </a:lnTo>
                                <a:lnTo>
                                  <a:pt x="0" y="14446"/>
                                </a:lnTo>
                                <a:lnTo>
                                  <a:pt x="0" y="172323"/>
                                </a:lnTo>
                                <a:lnTo>
                                  <a:pt x="317" y="175259"/>
                                </a:lnTo>
                                <a:lnTo>
                                  <a:pt x="1111" y="177958"/>
                                </a:lnTo>
                                <a:lnTo>
                                  <a:pt x="2461" y="180419"/>
                                </a:lnTo>
                                <a:lnTo>
                                  <a:pt x="4207" y="182483"/>
                                </a:lnTo>
                                <a:lnTo>
                                  <a:pt x="6350" y="184308"/>
                                </a:lnTo>
                                <a:lnTo>
                                  <a:pt x="8811" y="185658"/>
                                </a:lnTo>
                                <a:lnTo>
                                  <a:pt x="11509" y="186452"/>
                                </a:lnTo>
                                <a:lnTo>
                                  <a:pt x="14367" y="186769"/>
                                </a:lnTo>
                                <a:lnTo>
                                  <a:pt x="48736" y="186769"/>
                                </a:lnTo>
                                <a:lnTo>
                                  <a:pt x="51673" y="186452"/>
                                </a:lnTo>
                                <a:lnTo>
                                  <a:pt x="54372" y="185658"/>
                                </a:lnTo>
                                <a:lnTo>
                                  <a:pt x="56832" y="184308"/>
                                </a:lnTo>
                                <a:lnTo>
                                  <a:pt x="58976" y="182483"/>
                                </a:lnTo>
                                <a:lnTo>
                                  <a:pt x="60722" y="180419"/>
                                </a:lnTo>
                                <a:lnTo>
                                  <a:pt x="62071" y="177958"/>
                                </a:lnTo>
                                <a:lnTo>
                                  <a:pt x="62864" y="175259"/>
                                </a:lnTo>
                                <a:lnTo>
                                  <a:pt x="63182" y="172323"/>
                                </a:lnTo>
                                <a:lnTo>
                                  <a:pt x="63182" y="121921"/>
                                </a:lnTo>
                                <a:lnTo>
                                  <a:pt x="72231" y="121921"/>
                                </a:lnTo>
                                <a:lnTo>
                                  <a:pt x="72231" y="172323"/>
                                </a:lnTo>
                                <a:lnTo>
                                  <a:pt x="72548" y="175259"/>
                                </a:lnTo>
                                <a:lnTo>
                                  <a:pt x="73342" y="177958"/>
                                </a:lnTo>
                                <a:lnTo>
                                  <a:pt x="74692" y="180419"/>
                                </a:lnTo>
                                <a:lnTo>
                                  <a:pt x="76517" y="182483"/>
                                </a:lnTo>
                                <a:lnTo>
                                  <a:pt x="78581" y="184308"/>
                                </a:lnTo>
                                <a:lnTo>
                                  <a:pt x="81042" y="185658"/>
                                </a:lnTo>
                                <a:lnTo>
                                  <a:pt x="83741" y="186452"/>
                                </a:lnTo>
                                <a:lnTo>
                                  <a:pt x="86677" y="186769"/>
                                </a:lnTo>
                                <a:lnTo>
                                  <a:pt x="121047" y="186769"/>
                                </a:lnTo>
                                <a:lnTo>
                                  <a:pt x="123905" y="186452"/>
                                </a:lnTo>
                                <a:lnTo>
                                  <a:pt x="126603" y="185658"/>
                                </a:lnTo>
                                <a:lnTo>
                                  <a:pt x="129063" y="184308"/>
                                </a:lnTo>
                                <a:lnTo>
                                  <a:pt x="131207" y="182483"/>
                                </a:lnTo>
                                <a:lnTo>
                                  <a:pt x="132953" y="180419"/>
                                </a:lnTo>
                                <a:lnTo>
                                  <a:pt x="134302" y="177958"/>
                                </a:lnTo>
                                <a:lnTo>
                                  <a:pt x="135096" y="175259"/>
                                </a:lnTo>
                                <a:lnTo>
                                  <a:pt x="135413" y="172323"/>
                                </a:lnTo>
                                <a:lnTo>
                                  <a:pt x="135413" y="14446"/>
                                </a:lnTo>
                                <a:lnTo>
                                  <a:pt x="135096" y="11510"/>
                                </a:lnTo>
                                <a:lnTo>
                                  <a:pt x="134302" y="8811"/>
                                </a:lnTo>
                                <a:lnTo>
                                  <a:pt x="132953" y="6350"/>
                                </a:lnTo>
                                <a:lnTo>
                                  <a:pt x="131207" y="4207"/>
                                </a:lnTo>
                                <a:lnTo>
                                  <a:pt x="129063" y="2461"/>
                                </a:lnTo>
                                <a:lnTo>
                                  <a:pt x="126603" y="1112"/>
                                </a:lnTo>
                                <a:lnTo>
                                  <a:pt x="123905" y="318"/>
                                </a:lnTo>
                                <a:lnTo>
                                  <a:pt x="121047" y="0"/>
                                </a:lnTo>
                                <a:lnTo>
                                  <a:pt x="86677" y="0"/>
                                </a:lnTo>
                                <a:lnTo>
                                  <a:pt x="83741" y="318"/>
                                </a:lnTo>
                                <a:lnTo>
                                  <a:pt x="81042" y="1112"/>
                                </a:lnTo>
                                <a:lnTo>
                                  <a:pt x="78581" y="2461"/>
                                </a:lnTo>
                                <a:lnTo>
                                  <a:pt x="76517" y="4207"/>
                                </a:lnTo>
                                <a:lnTo>
                                  <a:pt x="74692" y="6350"/>
                                </a:lnTo>
                                <a:lnTo>
                                  <a:pt x="73342" y="8811"/>
                                </a:lnTo>
                                <a:lnTo>
                                  <a:pt x="72548" y="11510"/>
                                </a:lnTo>
                                <a:lnTo>
                                  <a:pt x="72231" y="14446"/>
                                </a:lnTo>
                                <a:lnTo>
                                  <a:pt x="72231" y="63738"/>
                                </a:lnTo>
                                <a:lnTo>
                                  <a:pt x="63182" y="63738"/>
                                </a:lnTo>
                                <a:lnTo>
                                  <a:pt x="63182" y="14446"/>
                                </a:lnTo>
                                <a:lnTo>
                                  <a:pt x="62864" y="11510"/>
                                </a:lnTo>
                                <a:lnTo>
                                  <a:pt x="62071" y="8811"/>
                                </a:lnTo>
                                <a:lnTo>
                                  <a:pt x="60722" y="6350"/>
                                </a:lnTo>
                                <a:lnTo>
                                  <a:pt x="58976" y="4207"/>
                                </a:lnTo>
                                <a:lnTo>
                                  <a:pt x="56832" y="2461"/>
                                </a:lnTo>
                                <a:lnTo>
                                  <a:pt x="54372" y="1112"/>
                                </a:lnTo>
                                <a:lnTo>
                                  <a:pt x="51673" y="318"/>
                                </a:lnTo>
                                <a:lnTo>
                                  <a:pt x="48736" y="0"/>
                                </a:lnTo>
                                <a:lnTo>
                                  <a:pt x="1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38984" cy="186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76144" y="0"/>
                            <a:ext cx="508238" cy="186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7" o:spid="_x0000_s1026" style="position:absolute;margin-left:117.6pt;margin-top:3.4pt;width:61.75pt;height:14.7pt;z-index:-251656192;mso-position-horizontal-relative:page" coordsize="7843,1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" o:allowincell="f">
                <v:shape id="Shape 18" o:spid="_x0000_s1027" style="position:absolute;left:1398;width:1354;height:1867;visibility:visible;mso-wrap-style:square;v-text-anchor:top" coordsize="135413,18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Q8MMA&#10;AADbAAAADwAAAGRycy9kb3ducmV2LnhtbESPQYvCQAyF7wv+hyGCt3WqoEh1FBEEPXhQV7zGTmyr&#10;nUztjFr//eawsLeE9/Lel9midZV6URNKzwYG/QQUceZtybmBn+P6ewIqRGSLlWcy8KEAi3nna4ap&#10;9W/e0+sQcyUhHFI0UMRYp1qHrCCHoe9rYtGuvnEYZW1ybRt8S7ir9DBJxtphydJQYE2rgrL74ekM&#10;bHe7Ce9v2Wf0vJ3Ox8vocVnh2Jhet11OQUVq47/573pjBV9g5RcZ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OQ8MMAAADbAAAADwAAAAAAAAAAAAAAAACYAgAAZHJzL2Rv&#10;d25yZXYueG1sUEsFBgAAAAAEAAQA9QAAAIgDAAAAAA==&#10;" path="m14367,l11509,318,8811,1112,6350,2461,4207,4207,2461,6350,1111,8811,317,11510,,14446,,172323r317,2936l1111,177958r1350,2461l4207,182483r2143,1825l8811,185658r2698,794l14367,186769r34369,l51673,186452r2699,-794l56832,184308r2144,-1825l60722,180419r1349,-2461l62864,175259r318,-2936l63182,121921r9049,l72231,172323r317,2936l73342,177958r1350,2461l76517,182483r2064,1825l81042,185658r2699,794l86677,186769r34370,l123905,186452r2698,-794l129063,184308r2144,-1825l132953,180419r1349,-2461l135096,175259r317,-2936l135413,14446r-317,-2936l134302,8811,132953,6350,131207,4207,129063,2461,126603,1112,123905,318,121047,,86677,,83741,318r-2699,794l78581,2461,76517,4207,74692,6350,73342,8811r-794,2699l72231,14446r,49292l63182,63738r,-49292l62864,11510,62071,8811,60722,6350,58976,4207,56832,2461,54372,1112,51673,318,48736,,14367,xe" stroked="f">
                  <v:path arrowok="t" textboxrect="0,0,135413,18676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width:1389;height:1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chzBAAAA2wAAAA8AAABkcnMvZG93bnJldi54bWxET0trAjEQvgv9D2GE3jSrtLpujVKsghcV&#10;H70Pm+lu6GayblLd/nsjCN7m43vOdN7aSlyo8caxgkE/AUGcO224UHA6rnopCB+QNVaOScE/eZjP&#10;XjpTzLS78p4uh1CIGMI+QwVlCHUmpc9Lsuj7riaO3I9rLIYIm0LqBq8x3FZymCQjadFwbCixpkVJ&#10;+e/hzyrgb2/OO/NevUk7HG+LXfq1WaZKvXbbzw8QgdrwFD/cax3nT+D+SzxAz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chzBAAAA2wAAAA8AAAAAAAAAAAAAAAAAnwIA&#10;AGRycy9kb3ducmV2LnhtbFBLBQYAAAAABAAEAPcAAACNAwAAAAA=&#10;">
                  <v:imagedata r:id="rId7" o:title=""/>
                </v:shape>
                <v:shape id="Picture 20" o:spid="_x0000_s1029" type="#_x0000_t75" style="position:absolute;left:2761;width:5082;height:1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sOTDAAAA2wAAAA8AAABkcnMvZG93bnJldi54bWxET01rwkAQvRf8D8sIvTWb5lAkzSpSUKQt&#10;WDWHHsfsmESzs0l2G9P++u5B8Ph439liNI0YqHe1ZQXPUQyCuLC65lJBflg9zUA4j6yxsUwKfsnB&#10;Yj55yDDV9so7Gva+FCGEXYoKKu/bVEpXVGTQRbYlDtzJ9gZ9gH0pdY/XEG4amcTxizRYc2iosKW3&#10;iorL/sco+FgV7Ve99ce/Tzon6zh//+4unVKP03H5CsLT6O/im3ujFSRhffgSfoC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Cw5MMAAADb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D929D7">
        <w:rPr>
          <w:rFonts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0" allowOverlap="1" wp14:anchorId="3B7C9D65" wp14:editId="36AF1172">
            <wp:simplePos x="0" y="0"/>
            <wp:positionH relativeFrom="page">
              <wp:posOffset>2347593</wp:posOffset>
            </wp:positionH>
            <wp:positionV relativeFrom="paragraph">
              <wp:posOffset>40827</wp:posOffset>
            </wp:positionV>
            <wp:extent cx="495460" cy="191452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5460" cy="19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29D7">
        <w:rPr>
          <w:rFonts w:cs="Times New Roman"/>
          <w:b/>
          <w:noProof/>
          <w:color w:val="FF0000"/>
          <w:sz w:val="40"/>
          <w:szCs w:val="40"/>
          <w:lang w:eastAsia="ru-RU"/>
        </w:rPr>
        <w:t>ИЮЛЬ</w:t>
      </w:r>
      <w:r w:rsidRPr="00D929D7">
        <w:rPr>
          <w:rFonts w:cs="Times New Roman"/>
          <w:b/>
          <w:noProof/>
          <w:color w:val="FF0000"/>
          <w:sz w:val="40"/>
          <w:szCs w:val="40"/>
        </w:rPr>
        <w:t xml:space="preserve"> 2024</w:t>
      </w:r>
    </w:p>
    <w:p w:rsidR="003615B7" w:rsidRPr="00D929D7" w:rsidRDefault="003615B7" w:rsidP="00D929D7">
      <w:pPr>
        <w:widowControl w:val="0"/>
        <w:tabs>
          <w:tab w:val="left" w:pos="2988"/>
        </w:tabs>
        <w:spacing w:line="240" w:lineRule="auto"/>
        <w:ind w:left="556" w:right="-23"/>
        <w:jc w:val="center"/>
        <w:rPr>
          <w:rFonts w:eastAsia="Franklin Gothic Demi Cond" w:cs="Times New Roman"/>
          <w:b/>
          <w:w w:val="96"/>
          <w:sz w:val="32"/>
          <w:szCs w:val="32"/>
        </w:rPr>
      </w:pPr>
      <w:r w:rsidRPr="00D929D7">
        <w:rPr>
          <w:rFonts w:eastAsia="Franklin Gothic Demi Cond" w:cs="Times New Roman"/>
          <w:b/>
          <w:w w:val="97"/>
          <w:sz w:val="32"/>
          <w:szCs w:val="32"/>
        </w:rPr>
        <w:t>Б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УХГ</w:t>
      </w:r>
      <w:r w:rsidRPr="00D929D7">
        <w:rPr>
          <w:rFonts w:eastAsia="Franklin Gothic Demi Cond" w:cs="Times New Roman"/>
          <w:b/>
          <w:spacing w:val="14"/>
          <w:w w:val="96"/>
          <w:sz w:val="32"/>
          <w:szCs w:val="32"/>
        </w:rPr>
        <w:t>А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Л</w:t>
      </w:r>
      <w:r w:rsidRPr="00D929D7">
        <w:rPr>
          <w:rFonts w:eastAsia="Franklin Gothic Demi Cond" w:cs="Times New Roman"/>
          <w:b/>
          <w:w w:val="97"/>
          <w:sz w:val="32"/>
          <w:szCs w:val="32"/>
        </w:rPr>
        <w:t>Т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ЕР</w:t>
      </w:r>
      <w:r w:rsidRPr="00D929D7">
        <w:rPr>
          <w:rFonts w:eastAsia="Franklin Gothic Demi Cond" w:cs="Times New Roman"/>
          <w:b/>
          <w:spacing w:val="-17"/>
          <w:w w:val="96"/>
          <w:sz w:val="32"/>
          <w:szCs w:val="32"/>
        </w:rPr>
        <w:t>У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,</w:t>
      </w:r>
      <w:r w:rsidRPr="00D929D7">
        <w:rPr>
          <w:rFonts w:eastAsia="Franklin Gothic Demi Cond" w:cs="Times New Roman"/>
          <w:b/>
          <w:spacing w:val="-2"/>
          <w:sz w:val="32"/>
          <w:szCs w:val="32"/>
        </w:rPr>
        <w:t xml:space="preserve"> 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СПЕ</w:t>
      </w:r>
      <w:r w:rsidRPr="00D929D7">
        <w:rPr>
          <w:rFonts w:eastAsia="Franklin Gothic Demi Cond" w:cs="Times New Roman"/>
          <w:b/>
          <w:w w:val="97"/>
          <w:sz w:val="32"/>
          <w:szCs w:val="32"/>
        </w:rPr>
        <w:t>ЦИ</w:t>
      </w:r>
      <w:r w:rsidRPr="00D929D7">
        <w:rPr>
          <w:rFonts w:eastAsia="Franklin Gothic Demi Cond" w:cs="Times New Roman"/>
          <w:b/>
          <w:spacing w:val="14"/>
          <w:w w:val="96"/>
          <w:sz w:val="32"/>
          <w:szCs w:val="32"/>
        </w:rPr>
        <w:t>А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Л</w:t>
      </w:r>
      <w:r w:rsidRPr="00D929D7">
        <w:rPr>
          <w:rFonts w:eastAsia="Franklin Gothic Demi Cond" w:cs="Times New Roman"/>
          <w:b/>
          <w:w w:val="97"/>
          <w:sz w:val="32"/>
          <w:szCs w:val="32"/>
        </w:rPr>
        <w:t>И</w:t>
      </w:r>
      <w:r w:rsidRPr="00D929D7">
        <w:rPr>
          <w:rFonts w:eastAsia="Franklin Gothic Demi Cond" w:cs="Times New Roman"/>
          <w:b/>
          <w:spacing w:val="5"/>
          <w:w w:val="96"/>
          <w:sz w:val="32"/>
          <w:szCs w:val="32"/>
        </w:rPr>
        <w:t>С</w:t>
      </w:r>
      <w:r w:rsidRPr="00D929D7">
        <w:rPr>
          <w:rFonts w:eastAsia="Franklin Gothic Demi Cond" w:cs="Times New Roman"/>
          <w:b/>
          <w:spacing w:val="13"/>
          <w:w w:val="97"/>
          <w:sz w:val="32"/>
          <w:szCs w:val="32"/>
        </w:rPr>
        <w:t>Т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У</w:t>
      </w:r>
      <w:r w:rsidRPr="00D929D7">
        <w:rPr>
          <w:rFonts w:eastAsia="Franklin Gothic Demi Cond" w:cs="Times New Roman"/>
          <w:b/>
          <w:spacing w:val="-1"/>
          <w:sz w:val="32"/>
          <w:szCs w:val="32"/>
        </w:rPr>
        <w:t xml:space="preserve"> 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ПО</w:t>
      </w:r>
      <w:r w:rsidRPr="00D929D7">
        <w:rPr>
          <w:rFonts w:eastAsia="Franklin Gothic Demi Cond" w:cs="Times New Roman"/>
          <w:b/>
          <w:spacing w:val="-1"/>
          <w:sz w:val="32"/>
          <w:szCs w:val="32"/>
        </w:rPr>
        <w:t xml:space="preserve"> </w:t>
      </w:r>
      <w:r w:rsidRPr="00D929D7">
        <w:rPr>
          <w:rFonts w:eastAsia="Franklin Gothic Demi Cond" w:cs="Times New Roman"/>
          <w:b/>
          <w:w w:val="97"/>
          <w:sz w:val="32"/>
          <w:szCs w:val="32"/>
        </w:rPr>
        <w:t>К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АД</w:t>
      </w:r>
      <w:r w:rsidRPr="00D929D7">
        <w:rPr>
          <w:rFonts w:eastAsia="Franklin Gothic Demi Cond" w:cs="Times New Roman"/>
          <w:b/>
          <w:spacing w:val="-7"/>
          <w:w w:val="96"/>
          <w:sz w:val="32"/>
          <w:szCs w:val="32"/>
        </w:rPr>
        <w:t>Р</w:t>
      </w:r>
      <w:r w:rsidRPr="00D929D7">
        <w:rPr>
          <w:rFonts w:eastAsia="Franklin Gothic Demi Cond" w:cs="Times New Roman"/>
          <w:b/>
          <w:w w:val="96"/>
          <w:sz w:val="32"/>
          <w:szCs w:val="32"/>
        </w:rPr>
        <w:t>АМ</w:t>
      </w:r>
    </w:p>
    <w:tbl>
      <w:tblPr>
        <w:tblStyle w:val="TableNormal"/>
        <w:tblW w:w="11061" w:type="dxa"/>
        <w:tblInd w:w="-39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135"/>
        <w:gridCol w:w="6945"/>
        <w:gridCol w:w="1859"/>
      </w:tblGrid>
      <w:tr w:rsidR="002B023C" w:rsidRPr="00D929D7" w:rsidTr="00D929D7">
        <w:trPr>
          <w:trHeight w:val="383"/>
        </w:trPr>
        <w:tc>
          <w:tcPr>
            <w:tcW w:w="1122" w:type="dxa"/>
            <w:tcBorders>
              <w:top w:val="single" w:sz="8" w:space="0" w:color="151616"/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117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2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tcBorders>
              <w:top w:val="single" w:sz="8" w:space="0" w:color="151616"/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90"/>
              <w:ind w:left="26" w:right="9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10.00-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11.00</w:t>
            </w:r>
          </w:p>
        </w:tc>
        <w:tc>
          <w:tcPr>
            <w:tcW w:w="6945" w:type="dxa"/>
            <w:tcBorders>
              <w:top w:val="single" w:sz="8" w:space="0" w:color="151616"/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6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Профсуждения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3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бухгалтеров</w:t>
            </w:r>
            <w:proofErr w:type="spellEnd"/>
          </w:p>
        </w:tc>
        <w:tc>
          <w:tcPr>
            <w:tcW w:w="1859" w:type="dxa"/>
            <w:tcBorders>
              <w:top w:val="single" w:sz="8" w:space="0" w:color="151616"/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8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Гайдук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Л.В.</w:t>
            </w:r>
          </w:p>
        </w:tc>
      </w:tr>
      <w:tr w:rsidR="002B023C" w:rsidRPr="00D929D7" w:rsidTr="00D929D7">
        <w:trPr>
          <w:trHeight w:val="357"/>
        </w:trPr>
        <w:tc>
          <w:tcPr>
            <w:tcW w:w="1122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8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4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6"/>
              <w:ind w:left="2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15.30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54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Обзор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5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за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6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2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5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квартал</w:t>
            </w:r>
            <w:proofErr w:type="spellEnd"/>
          </w:p>
        </w:tc>
        <w:tc>
          <w:tcPr>
            <w:tcW w:w="1859" w:type="dxa"/>
            <w:tcBorders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53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0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О.В.</w:t>
            </w:r>
          </w:p>
        </w:tc>
      </w:tr>
      <w:tr w:rsidR="002B023C" w:rsidRPr="00D929D7" w:rsidTr="00D929D7">
        <w:trPr>
          <w:trHeight w:val="351"/>
        </w:trPr>
        <w:tc>
          <w:tcPr>
            <w:tcW w:w="1122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7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8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7"/>
              <w:ind w:left="2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13.00-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15.00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56"/>
              <w:rPr>
                <w:rFonts w:asciiTheme="minorHAnsi" w:hAnsiTheme="minorHAnsi" w:cs="Times New Roman"/>
                <w:b/>
                <w:sz w:val="18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Актуальные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изменения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для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участников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6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ВЭД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в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lang w:val="ru-RU"/>
              </w:rPr>
              <w:t>2024г</w:t>
            </w:r>
          </w:p>
        </w:tc>
        <w:tc>
          <w:tcPr>
            <w:tcW w:w="1859" w:type="dxa"/>
            <w:tcBorders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54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Леушева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3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В.П.</w:t>
            </w:r>
          </w:p>
        </w:tc>
      </w:tr>
      <w:tr w:rsidR="002B023C" w:rsidRPr="00D929D7" w:rsidTr="00D929D7">
        <w:trPr>
          <w:trHeight w:val="356"/>
        </w:trPr>
        <w:tc>
          <w:tcPr>
            <w:tcW w:w="1122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93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9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4"/>
              <w:ind w:left="2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15.30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5"/>
              <w:rPr>
                <w:rFonts w:asciiTheme="minorHAnsi" w:hAnsiTheme="minorHAnsi" w:cs="Times New Roman"/>
                <w:b/>
                <w:sz w:val="18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Штрафы,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неустойки: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отражение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в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учете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и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lang w:val="ru-RU"/>
              </w:rPr>
              <w:t>отчетности</w:t>
            </w:r>
          </w:p>
        </w:tc>
        <w:tc>
          <w:tcPr>
            <w:tcW w:w="1859" w:type="dxa"/>
            <w:tcBorders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2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0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О.В.</w:t>
            </w:r>
          </w:p>
        </w:tc>
      </w:tr>
      <w:tr w:rsidR="002B023C" w:rsidRPr="00D929D7" w:rsidTr="00D929D7">
        <w:trPr>
          <w:trHeight w:val="355"/>
        </w:trPr>
        <w:tc>
          <w:tcPr>
            <w:tcW w:w="1122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94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10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7"/>
              <w:ind w:left="28" w:right="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10.00-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11.30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9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УСН: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0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подводные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2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камни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2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учета</w:t>
            </w:r>
            <w:proofErr w:type="spellEnd"/>
          </w:p>
        </w:tc>
        <w:tc>
          <w:tcPr>
            <w:tcW w:w="1859" w:type="dxa"/>
            <w:tcBorders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5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Богунова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4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Н.А.</w:t>
            </w:r>
          </w:p>
        </w:tc>
      </w:tr>
      <w:tr w:rsidR="002B023C" w:rsidRPr="00D929D7" w:rsidTr="00D929D7">
        <w:trPr>
          <w:trHeight w:val="357"/>
        </w:trPr>
        <w:tc>
          <w:tcPr>
            <w:tcW w:w="1122" w:type="dxa"/>
            <w:tcBorders>
              <w:top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7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16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tcBorders>
              <w:top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6"/>
              <w:ind w:left="28" w:right="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10.00-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11.30</w:t>
            </w:r>
          </w:p>
        </w:tc>
        <w:tc>
          <w:tcPr>
            <w:tcW w:w="6945" w:type="dxa"/>
            <w:tcBorders>
              <w:top w:val="single" w:sz="8" w:space="0" w:color="151616"/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3"/>
              <w:rPr>
                <w:rFonts w:asciiTheme="minorHAnsi" w:hAnsiTheme="minorHAnsi" w:cs="Times New Roman"/>
                <w:b/>
                <w:sz w:val="18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Всё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об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основных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средствах: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1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lang w:val="ru-RU"/>
              </w:rPr>
              <w:t>транспорт</w:t>
            </w:r>
          </w:p>
        </w:tc>
        <w:tc>
          <w:tcPr>
            <w:tcW w:w="1859" w:type="dxa"/>
            <w:tcBorders>
              <w:top w:val="single" w:sz="8" w:space="0" w:color="151616"/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5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0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О.В.</w:t>
            </w:r>
          </w:p>
        </w:tc>
      </w:tr>
      <w:tr w:rsidR="002B023C" w:rsidRPr="00D929D7" w:rsidTr="00D929D7">
        <w:trPr>
          <w:trHeight w:val="353"/>
        </w:trPr>
        <w:tc>
          <w:tcPr>
            <w:tcW w:w="1122" w:type="dxa"/>
            <w:tcBorders>
              <w:top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3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25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tcBorders>
              <w:top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15.30</w:t>
            </w:r>
          </w:p>
        </w:tc>
        <w:tc>
          <w:tcPr>
            <w:tcW w:w="6945" w:type="dxa"/>
            <w:tcBorders>
              <w:top w:val="single" w:sz="8" w:space="0" w:color="151616"/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2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Пожарная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8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безопасность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8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организации</w:t>
            </w:r>
            <w:proofErr w:type="spellEnd"/>
          </w:p>
        </w:tc>
        <w:tc>
          <w:tcPr>
            <w:tcW w:w="1859" w:type="dxa"/>
            <w:tcBorders>
              <w:top w:val="single" w:sz="8" w:space="0" w:color="151616"/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0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0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О.В.</w:t>
            </w:r>
          </w:p>
        </w:tc>
      </w:tr>
      <w:tr w:rsidR="002B023C" w:rsidRPr="00D929D7" w:rsidTr="00D929D7">
        <w:trPr>
          <w:trHeight w:val="360"/>
        </w:trPr>
        <w:tc>
          <w:tcPr>
            <w:tcW w:w="1122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7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29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6"/>
              <w:ind w:left="28" w:right="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10.00-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11.30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9"/>
              <w:rPr>
                <w:rFonts w:asciiTheme="minorHAnsi" w:hAnsiTheme="minorHAnsi" w:cs="Times New Roman"/>
                <w:b/>
                <w:sz w:val="18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Порядок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7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проведения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7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инструктажей.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7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Практика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7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lang w:val="ru-RU"/>
              </w:rPr>
              <w:t>применения</w:t>
            </w:r>
          </w:p>
        </w:tc>
        <w:tc>
          <w:tcPr>
            <w:tcW w:w="1859" w:type="dxa"/>
            <w:tcBorders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6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Шилкина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4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Е.В.</w:t>
            </w:r>
          </w:p>
        </w:tc>
      </w:tr>
      <w:tr w:rsidR="002B023C" w:rsidRPr="00D929D7" w:rsidTr="00D929D7">
        <w:trPr>
          <w:trHeight w:val="359"/>
        </w:trPr>
        <w:tc>
          <w:tcPr>
            <w:tcW w:w="1122" w:type="dxa"/>
            <w:tcBorders>
              <w:top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5"/>
              <w:ind w:left="20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31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5" w:type="dxa"/>
            <w:tcBorders>
              <w:top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78"/>
              <w:ind w:left="28" w:right="8"/>
              <w:jc w:val="center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10.00-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11.30</w:t>
            </w:r>
          </w:p>
        </w:tc>
        <w:tc>
          <w:tcPr>
            <w:tcW w:w="6945" w:type="dxa"/>
            <w:tcBorders>
              <w:top w:val="single" w:sz="8" w:space="0" w:color="151616"/>
              <w:righ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84"/>
              <w:rPr>
                <w:rFonts w:asciiTheme="minorHAnsi" w:hAnsiTheme="minorHAnsi" w:cs="Times New Roman"/>
                <w:b/>
                <w:sz w:val="18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Локальные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5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нормативные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5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акты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5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организации: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6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понятие,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5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виды,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5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lang w:val="ru-RU"/>
              </w:rPr>
              <w:t>принятие,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16"/>
                <w:sz w:val="18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lang w:val="ru-RU"/>
              </w:rPr>
              <w:t>ознакомление</w:t>
            </w:r>
          </w:p>
        </w:tc>
        <w:tc>
          <w:tcPr>
            <w:tcW w:w="1859" w:type="dxa"/>
            <w:tcBorders>
              <w:top w:val="single" w:sz="8" w:space="0" w:color="151616"/>
              <w:left w:val="single" w:sz="8" w:space="0" w:color="151616"/>
            </w:tcBorders>
            <w:shd w:val="clear" w:color="auto" w:fill="FFFFFF"/>
          </w:tcPr>
          <w:p w:rsidR="002B023C" w:rsidRPr="00D929D7" w:rsidRDefault="002B023C" w:rsidP="00F2792A">
            <w:pPr>
              <w:pStyle w:val="TableParagraph"/>
              <w:spacing w:before="68"/>
              <w:ind w:left="215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Антипова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5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Н.А.</w:t>
            </w:r>
          </w:p>
        </w:tc>
      </w:tr>
    </w:tbl>
    <w:p w:rsidR="003615B7" w:rsidRPr="00D929D7" w:rsidRDefault="003615B7" w:rsidP="003615B7">
      <w:pPr>
        <w:widowControl w:val="0"/>
        <w:tabs>
          <w:tab w:val="left" w:pos="3594"/>
        </w:tabs>
        <w:spacing w:line="240" w:lineRule="auto"/>
        <w:ind w:left="531" w:right="-20"/>
        <w:jc w:val="center"/>
        <w:rPr>
          <w:rFonts w:eastAsia="Franklin Gothic Demi Cond" w:cs="Times New Roman"/>
          <w:b/>
          <w:w w:val="101"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Spec="center" w:tblpY="717"/>
        <w:tblW w:w="1092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34"/>
        <w:gridCol w:w="6945"/>
        <w:gridCol w:w="1843"/>
      </w:tblGrid>
      <w:tr w:rsidR="00D929D7" w:rsidRPr="00D929D7" w:rsidTr="00D929D7">
        <w:trPr>
          <w:trHeight w:val="420"/>
        </w:trPr>
        <w:tc>
          <w:tcPr>
            <w:tcW w:w="1001" w:type="dxa"/>
            <w:tcBorders>
              <w:righ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29"/>
              <w:ind w:left="21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25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tcBorders>
              <w:lef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15"/>
              <w:ind w:left="40"/>
              <w:jc w:val="center"/>
              <w:rPr>
                <w:rFonts w:asciiTheme="minorHAnsi" w:hAnsiTheme="minorHAnsi" w:cs="Times New Roman"/>
                <w:b/>
                <w:sz w:val="19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9"/>
              </w:rPr>
              <w:t>15.30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11"/>
              <w:ind w:left="58"/>
              <w:rPr>
                <w:rFonts w:asciiTheme="minorHAnsi" w:hAnsiTheme="minorHAnsi" w:cs="Times New Roman"/>
                <w:b/>
                <w:sz w:val="19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Пожарная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"/>
                <w:sz w:val="19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безопасность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"/>
                <w:sz w:val="19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lef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8"/>
              <w:ind w:left="102"/>
              <w:rPr>
                <w:rFonts w:asciiTheme="minorHAnsi" w:hAnsiTheme="minorHAnsi" w:cs="Times New Roman"/>
                <w:b/>
                <w:sz w:val="19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О.В.</w:t>
            </w:r>
          </w:p>
        </w:tc>
      </w:tr>
    </w:tbl>
    <w:p w:rsidR="003615B7" w:rsidRPr="00D929D7" w:rsidRDefault="00AC0B1A" w:rsidP="00D929D7">
      <w:pPr>
        <w:widowControl w:val="0"/>
        <w:tabs>
          <w:tab w:val="left" w:pos="3594"/>
        </w:tabs>
        <w:spacing w:after="0" w:line="240" w:lineRule="auto"/>
        <w:ind w:left="533" w:right="-23"/>
        <w:jc w:val="center"/>
        <w:rPr>
          <w:rFonts w:eastAsia="Franklin Gothic Demi Cond" w:cs="Times New Roman"/>
          <w:b/>
          <w:w w:val="101"/>
          <w:sz w:val="32"/>
          <w:szCs w:val="32"/>
        </w:rPr>
      </w:pPr>
      <w:r w:rsidRPr="00D929D7">
        <w:rPr>
          <w:rFonts w:eastAsia="Franklin Gothic Demi Cond" w:cs="Times New Roman"/>
          <w:b/>
          <w:w w:val="101"/>
          <w:sz w:val="32"/>
          <w:szCs w:val="32"/>
        </w:rPr>
        <w:t>РУКОВОДИТЕЛЮ</w:t>
      </w:r>
    </w:p>
    <w:p w:rsidR="00D929D7" w:rsidRDefault="00D929D7" w:rsidP="00D929D7">
      <w:pPr>
        <w:widowControl w:val="0"/>
        <w:tabs>
          <w:tab w:val="left" w:pos="3594"/>
        </w:tabs>
        <w:spacing w:line="240" w:lineRule="auto"/>
        <w:ind w:left="531" w:right="-20"/>
        <w:rPr>
          <w:rFonts w:eastAsia="Franklin Gothic Demi Cond" w:cs="Times New Roman"/>
          <w:b/>
          <w:w w:val="101"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="-134" w:tblpY="807"/>
        <w:tblW w:w="1092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34"/>
        <w:gridCol w:w="6945"/>
        <w:gridCol w:w="1843"/>
      </w:tblGrid>
      <w:tr w:rsidR="00D929D7" w:rsidRPr="00D929D7" w:rsidTr="00D929D7">
        <w:trPr>
          <w:trHeight w:val="363"/>
        </w:trPr>
        <w:tc>
          <w:tcPr>
            <w:tcW w:w="1001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20"/>
              <w:ind w:left="70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4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3"/>
              <w:ind w:left="0" w:right="40"/>
              <w:jc w:val="right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15.30</w:t>
            </w:r>
          </w:p>
        </w:tc>
        <w:tc>
          <w:tcPr>
            <w:tcW w:w="6945" w:type="dxa"/>
            <w:tcBorders>
              <w:righ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4"/>
              <w:ind w:left="167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Обзор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5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за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6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2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5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квартал</w:t>
            </w:r>
            <w:proofErr w:type="spellEnd"/>
          </w:p>
        </w:tc>
        <w:tc>
          <w:tcPr>
            <w:tcW w:w="1843" w:type="dxa"/>
            <w:tcBorders>
              <w:lef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0"/>
              <w:ind w:left="216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0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О.В.</w:t>
            </w:r>
          </w:p>
        </w:tc>
      </w:tr>
      <w:tr w:rsidR="00D929D7" w:rsidRPr="00D929D7" w:rsidTr="00D929D7">
        <w:trPr>
          <w:trHeight w:val="359"/>
        </w:trPr>
        <w:tc>
          <w:tcPr>
            <w:tcW w:w="1001" w:type="dxa"/>
            <w:tcBorders>
              <w:bottom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20"/>
              <w:ind w:left="70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 xml:space="preserve">25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tcBorders>
              <w:bottom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9"/>
              <w:ind w:left="0" w:right="40"/>
              <w:jc w:val="right"/>
              <w:rPr>
                <w:rFonts w:asciiTheme="minorHAnsi" w:hAnsiTheme="minorHAnsi" w:cs="Times New Roman"/>
                <w:b/>
                <w:sz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15.30</w:t>
            </w:r>
          </w:p>
        </w:tc>
        <w:tc>
          <w:tcPr>
            <w:tcW w:w="6945" w:type="dxa"/>
            <w:tcBorders>
              <w:bottom w:val="single" w:sz="8" w:space="0" w:color="151616"/>
              <w:right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8"/>
              <w:ind w:left="83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Пожарная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8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безопасность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8"/>
                <w:sz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left w:val="single" w:sz="8" w:space="0" w:color="151616"/>
              <w:bottom w:val="single" w:sz="8" w:space="0" w:color="151616"/>
            </w:tcBorders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1"/>
              <w:ind w:left="216"/>
              <w:rPr>
                <w:rFonts w:asciiTheme="minorHAnsi" w:hAnsiTheme="minorHAnsi" w:cs="Times New Roman"/>
                <w:b/>
                <w:sz w:val="18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20"/>
                <w:sz w:val="18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</w:rPr>
              <w:t>О.В.</w:t>
            </w:r>
          </w:p>
        </w:tc>
      </w:tr>
    </w:tbl>
    <w:p w:rsidR="003615B7" w:rsidRPr="00D929D7" w:rsidRDefault="003615B7" w:rsidP="00D929D7">
      <w:pPr>
        <w:widowControl w:val="0"/>
        <w:tabs>
          <w:tab w:val="left" w:pos="3594"/>
        </w:tabs>
        <w:spacing w:after="0" w:line="240" w:lineRule="auto"/>
        <w:ind w:left="533" w:right="-23"/>
        <w:jc w:val="center"/>
        <w:rPr>
          <w:rFonts w:eastAsia="Franklin Gothic Demi Cond" w:cs="Times New Roman"/>
          <w:b/>
          <w:w w:val="101"/>
          <w:sz w:val="32"/>
          <w:szCs w:val="32"/>
        </w:rPr>
      </w:pPr>
      <w:r w:rsidRPr="00D929D7">
        <w:rPr>
          <w:rFonts w:eastAsia="Franklin Gothic Demi Cond" w:cs="Times New Roman"/>
          <w:b/>
          <w:w w:val="101"/>
          <w:sz w:val="32"/>
          <w:szCs w:val="32"/>
        </w:rPr>
        <w:t>Б</w:t>
      </w:r>
      <w:r w:rsidRPr="00D929D7">
        <w:rPr>
          <w:rFonts w:eastAsia="Franklin Gothic Demi Cond" w:cs="Times New Roman"/>
          <w:b/>
          <w:spacing w:val="2"/>
          <w:w w:val="101"/>
          <w:sz w:val="32"/>
          <w:szCs w:val="32"/>
        </w:rPr>
        <w:t>Ю</w:t>
      </w:r>
      <w:r w:rsidRPr="00D929D7">
        <w:rPr>
          <w:rFonts w:eastAsia="Franklin Gothic Demi Cond" w:cs="Times New Roman"/>
          <w:b/>
          <w:w w:val="101"/>
          <w:sz w:val="32"/>
          <w:szCs w:val="32"/>
        </w:rPr>
        <w:t>ДЖЕТНЫЕ</w:t>
      </w:r>
      <w:r w:rsidRPr="00D929D7">
        <w:rPr>
          <w:rFonts w:eastAsia="Franklin Gothic Demi Cond" w:cs="Times New Roman"/>
          <w:b/>
          <w:spacing w:val="1"/>
          <w:sz w:val="32"/>
          <w:szCs w:val="32"/>
        </w:rPr>
        <w:t xml:space="preserve"> </w:t>
      </w:r>
      <w:r w:rsidRPr="00D929D7">
        <w:rPr>
          <w:rFonts w:eastAsia="Franklin Gothic Demi Cond" w:cs="Times New Roman"/>
          <w:b/>
          <w:w w:val="101"/>
          <w:sz w:val="32"/>
          <w:szCs w:val="32"/>
        </w:rPr>
        <w:t>ОРГАНИ</w:t>
      </w:r>
      <w:r w:rsidRPr="00D929D7">
        <w:rPr>
          <w:rFonts w:eastAsia="Franklin Gothic Demi Cond" w:cs="Times New Roman"/>
          <w:b/>
          <w:spacing w:val="4"/>
          <w:w w:val="101"/>
          <w:sz w:val="32"/>
          <w:szCs w:val="32"/>
        </w:rPr>
        <w:t>З</w:t>
      </w:r>
      <w:r w:rsidRPr="00D929D7">
        <w:rPr>
          <w:rFonts w:eastAsia="Franklin Gothic Demi Cond" w:cs="Times New Roman"/>
          <w:b/>
          <w:w w:val="101"/>
          <w:sz w:val="32"/>
          <w:szCs w:val="32"/>
        </w:rPr>
        <w:t>АЦИИ</w:t>
      </w:r>
    </w:p>
    <w:p w:rsidR="00D929D7" w:rsidRPr="006A4C19" w:rsidRDefault="00D929D7" w:rsidP="006A4C19">
      <w:pPr>
        <w:rPr>
          <w:rFonts w:eastAsia="Franklin Gothic Demi Cond" w:cs="Times New Roman"/>
          <w:b/>
          <w:sz w:val="32"/>
          <w:szCs w:val="32"/>
          <w:lang w:val="en-US"/>
        </w:rPr>
      </w:pPr>
    </w:p>
    <w:tbl>
      <w:tblPr>
        <w:tblStyle w:val="TableNormal"/>
        <w:tblpPr w:leftFromText="180" w:rightFromText="180" w:vertAnchor="text" w:horzAnchor="margin" w:tblpY="637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6946"/>
        <w:gridCol w:w="1847"/>
      </w:tblGrid>
      <w:tr w:rsidR="00D929D7" w:rsidRPr="00D929D7" w:rsidTr="00D929D7">
        <w:trPr>
          <w:trHeight w:val="451"/>
        </w:trPr>
        <w:tc>
          <w:tcPr>
            <w:tcW w:w="993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55"/>
              <w:ind w:left="51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z w:val="18"/>
                <w:szCs w:val="18"/>
              </w:rPr>
              <w:t>8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42"/>
              <w:ind w:left="26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13.00-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6946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49"/>
              <w:ind w:left="110"/>
              <w:rPr>
                <w:rFonts w:asciiTheme="minorHAnsi" w:hAnsiTheme="minorHAnsi" w:cs="Times New Roman"/>
                <w:b/>
                <w:sz w:val="19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Актуальные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изменения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для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участников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42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ВЭД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в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2024г</w:t>
            </w:r>
          </w:p>
        </w:tc>
        <w:tc>
          <w:tcPr>
            <w:tcW w:w="1847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40"/>
              <w:ind w:left="170"/>
              <w:rPr>
                <w:rFonts w:asciiTheme="minorHAnsi" w:hAnsiTheme="minorHAnsi" w:cs="Times New Roman"/>
                <w:b/>
                <w:sz w:val="19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Леушева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9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В.П.</w:t>
            </w:r>
          </w:p>
        </w:tc>
      </w:tr>
      <w:tr w:rsidR="00D929D7" w:rsidRPr="00D929D7" w:rsidTr="00D929D7">
        <w:trPr>
          <w:trHeight w:val="420"/>
        </w:trPr>
        <w:tc>
          <w:tcPr>
            <w:tcW w:w="993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02"/>
              <w:ind w:left="51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szCs w:val="18"/>
              </w:rPr>
              <w:t>25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7"/>
              <w:ind w:left="26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14.00-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szCs w:val="18"/>
              </w:rPr>
              <w:t>15.30</w:t>
            </w:r>
          </w:p>
        </w:tc>
        <w:tc>
          <w:tcPr>
            <w:tcW w:w="6946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ind w:left="110"/>
              <w:rPr>
                <w:rFonts w:asciiTheme="minorHAnsi" w:hAnsiTheme="minorHAnsi" w:cs="Times New Roman"/>
                <w:b/>
                <w:sz w:val="19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Пожарная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"/>
                <w:sz w:val="19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безопасность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pacing w:val="1"/>
                <w:sz w:val="19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организации</w:t>
            </w:r>
            <w:proofErr w:type="spellEnd"/>
          </w:p>
        </w:tc>
        <w:tc>
          <w:tcPr>
            <w:tcW w:w="1847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85"/>
              <w:ind w:left="170"/>
              <w:rPr>
                <w:rFonts w:asciiTheme="minorHAnsi" w:hAnsiTheme="minorHAnsi" w:cs="Times New Roman"/>
                <w:b/>
                <w:sz w:val="19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Поликарпова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О.В.</w:t>
            </w:r>
          </w:p>
        </w:tc>
      </w:tr>
      <w:tr w:rsidR="00D929D7" w:rsidRPr="00D929D7" w:rsidTr="00D929D7">
        <w:trPr>
          <w:trHeight w:val="451"/>
        </w:trPr>
        <w:tc>
          <w:tcPr>
            <w:tcW w:w="993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17"/>
              <w:ind w:left="51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szCs w:val="18"/>
              </w:rPr>
              <w:t>26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114"/>
              <w:ind w:left="26" w:right="8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8"/>
                <w:szCs w:val="18"/>
              </w:rPr>
              <w:t>10.00-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2"/>
                <w:sz w:val="18"/>
                <w:szCs w:val="18"/>
              </w:rPr>
              <w:t>11.30</w:t>
            </w:r>
          </w:p>
        </w:tc>
        <w:tc>
          <w:tcPr>
            <w:tcW w:w="6946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0"/>
              <w:ind w:left="110"/>
              <w:rPr>
                <w:rFonts w:asciiTheme="minorHAnsi" w:hAnsiTheme="minorHAnsi" w:cs="Times New Roman"/>
                <w:b/>
                <w:sz w:val="19"/>
                <w:lang w:val="ru-RU"/>
              </w:rPr>
            </w:pP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Обзор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судебной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практики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ВС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РФ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№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1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(2024):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на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какие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1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позиции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обратить</w:t>
            </w:r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  <w:lang w:val="ru-RU"/>
              </w:rPr>
              <w:t>внимание</w:t>
            </w:r>
          </w:p>
        </w:tc>
        <w:tc>
          <w:tcPr>
            <w:tcW w:w="1847" w:type="dxa"/>
            <w:shd w:val="clear" w:color="auto" w:fill="FFFFFF"/>
          </w:tcPr>
          <w:p w:rsidR="00D929D7" w:rsidRPr="00D929D7" w:rsidRDefault="00D929D7" w:rsidP="00D929D7">
            <w:pPr>
              <w:pStyle w:val="TableParagraph"/>
              <w:spacing w:before="99"/>
              <w:ind w:left="170"/>
              <w:rPr>
                <w:rFonts w:asciiTheme="minorHAnsi" w:hAnsiTheme="minorHAnsi" w:cs="Times New Roman"/>
                <w:b/>
                <w:sz w:val="19"/>
              </w:rPr>
            </w:pPr>
            <w:proofErr w:type="spellStart"/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Никитин</w:t>
            </w:r>
            <w:proofErr w:type="spellEnd"/>
            <w:r w:rsidRPr="00D929D7">
              <w:rPr>
                <w:rFonts w:asciiTheme="minorHAnsi" w:hAnsiTheme="minorHAnsi" w:cs="Times New Roman"/>
                <w:b/>
                <w:color w:val="151616"/>
                <w:sz w:val="19"/>
              </w:rPr>
              <w:t xml:space="preserve"> </w:t>
            </w:r>
            <w:r w:rsidRPr="00D929D7">
              <w:rPr>
                <w:rFonts w:asciiTheme="minorHAnsi" w:hAnsiTheme="minorHAnsi" w:cs="Times New Roman"/>
                <w:b/>
                <w:color w:val="151616"/>
                <w:spacing w:val="-4"/>
                <w:sz w:val="19"/>
              </w:rPr>
              <w:t>Р.И.</w:t>
            </w:r>
          </w:p>
        </w:tc>
      </w:tr>
    </w:tbl>
    <w:p w:rsidR="00D929D7" w:rsidRDefault="00D929D7" w:rsidP="00D929D7">
      <w:pPr>
        <w:spacing w:after="0" w:line="240" w:lineRule="auto"/>
        <w:jc w:val="center"/>
        <w:rPr>
          <w:rFonts w:eastAsia="Franklin Gothic Demi Cond" w:cs="Times New Roman"/>
          <w:b/>
          <w:sz w:val="32"/>
          <w:szCs w:val="32"/>
        </w:rPr>
      </w:pPr>
      <w:r w:rsidRPr="00D929D7">
        <w:rPr>
          <w:rFonts w:eastAsia="Franklin Gothic Demi Cond" w:cs="Times New Roman"/>
          <w:b/>
          <w:sz w:val="32"/>
          <w:szCs w:val="32"/>
        </w:rPr>
        <w:t xml:space="preserve"> </w:t>
      </w:r>
      <w:r w:rsidR="003615B7" w:rsidRPr="00D929D7">
        <w:rPr>
          <w:rFonts w:eastAsia="Franklin Gothic Demi Cond" w:cs="Times New Roman"/>
          <w:b/>
          <w:sz w:val="32"/>
          <w:szCs w:val="32"/>
        </w:rPr>
        <w:t>ЮРИ</w:t>
      </w:r>
      <w:r w:rsidR="003615B7" w:rsidRPr="00D929D7">
        <w:rPr>
          <w:rFonts w:eastAsia="Franklin Gothic Demi Cond" w:cs="Times New Roman"/>
          <w:b/>
          <w:spacing w:val="5"/>
          <w:sz w:val="32"/>
          <w:szCs w:val="32"/>
        </w:rPr>
        <w:t>С</w:t>
      </w:r>
      <w:r w:rsidR="003615B7" w:rsidRPr="00D929D7">
        <w:rPr>
          <w:rFonts w:eastAsia="Franklin Gothic Demi Cond" w:cs="Times New Roman"/>
          <w:b/>
          <w:spacing w:val="14"/>
          <w:sz w:val="32"/>
          <w:szCs w:val="32"/>
        </w:rPr>
        <w:t>Т</w:t>
      </w:r>
      <w:r w:rsidR="003615B7" w:rsidRPr="00D929D7">
        <w:rPr>
          <w:rFonts w:eastAsia="Franklin Gothic Demi Cond" w:cs="Times New Roman"/>
          <w:b/>
          <w:spacing w:val="-15"/>
          <w:sz w:val="32"/>
          <w:szCs w:val="32"/>
        </w:rPr>
        <w:t>У</w:t>
      </w:r>
      <w:r w:rsidR="003615B7" w:rsidRPr="00D929D7">
        <w:rPr>
          <w:rFonts w:eastAsia="Franklin Gothic Demi Cond" w:cs="Times New Roman"/>
          <w:b/>
          <w:sz w:val="32"/>
          <w:szCs w:val="32"/>
        </w:rPr>
        <w:t>, СПЕЦИ</w:t>
      </w:r>
      <w:r w:rsidR="003615B7" w:rsidRPr="00D929D7">
        <w:rPr>
          <w:rFonts w:eastAsia="Franklin Gothic Demi Cond" w:cs="Times New Roman"/>
          <w:b/>
          <w:spacing w:val="14"/>
          <w:sz w:val="32"/>
          <w:szCs w:val="32"/>
        </w:rPr>
        <w:t>А</w:t>
      </w:r>
      <w:r w:rsidR="003615B7" w:rsidRPr="00D929D7">
        <w:rPr>
          <w:rFonts w:eastAsia="Franklin Gothic Demi Cond" w:cs="Times New Roman"/>
          <w:b/>
          <w:sz w:val="32"/>
          <w:szCs w:val="32"/>
        </w:rPr>
        <w:t>ЛИ</w:t>
      </w:r>
      <w:r w:rsidR="003615B7" w:rsidRPr="00D929D7">
        <w:rPr>
          <w:rFonts w:eastAsia="Franklin Gothic Demi Cond" w:cs="Times New Roman"/>
          <w:b/>
          <w:spacing w:val="6"/>
          <w:sz w:val="32"/>
          <w:szCs w:val="32"/>
        </w:rPr>
        <w:t>С</w:t>
      </w:r>
      <w:r w:rsidR="003615B7" w:rsidRPr="00D929D7">
        <w:rPr>
          <w:rFonts w:eastAsia="Franklin Gothic Demi Cond" w:cs="Times New Roman"/>
          <w:b/>
          <w:spacing w:val="14"/>
          <w:sz w:val="32"/>
          <w:szCs w:val="32"/>
        </w:rPr>
        <w:t>Т</w:t>
      </w:r>
      <w:r w:rsidR="003615B7" w:rsidRPr="00D929D7">
        <w:rPr>
          <w:rFonts w:eastAsia="Franklin Gothic Demi Cond" w:cs="Times New Roman"/>
          <w:b/>
          <w:sz w:val="32"/>
          <w:szCs w:val="32"/>
        </w:rPr>
        <w:t xml:space="preserve">У ПО </w:t>
      </w:r>
      <w:r w:rsidR="003615B7" w:rsidRPr="00D929D7">
        <w:rPr>
          <w:rFonts w:eastAsia="Franklin Gothic Demi Cond" w:cs="Times New Roman"/>
          <w:b/>
          <w:spacing w:val="4"/>
          <w:sz w:val="32"/>
          <w:szCs w:val="32"/>
        </w:rPr>
        <w:t>З</w:t>
      </w:r>
      <w:r w:rsidR="003615B7" w:rsidRPr="00D929D7">
        <w:rPr>
          <w:rFonts w:eastAsia="Franklin Gothic Demi Cond" w:cs="Times New Roman"/>
          <w:b/>
          <w:sz w:val="32"/>
          <w:szCs w:val="32"/>
        </w:rPr>
        <w:t>АКУПКАМ</w:t>
      </w:r>
    </w:p>
    <w:p w:rsidR="00D929D7" w:rsidRDefault="00D929D7" w:rsidP="00D929D7">
      <w:pPr>
        <w:spacing w:after="0" w:line="240" w:lineRule="auto"/>
        <w:jc w:val="center"/>
        <w:rPr>
          <w:rFonts w:eastAsia="Franklin Gothic Demi Cond" w:cs="Times New Roman"/>
          <w:b/>
          <w:sz w:val="32"/>
          <w:szCs w:val="32"/>
        </w:rPr>
      </w:pPr>
    </w:p>
    <w:p w:rsidR="006A4C19" w:rsidRDefault="006A4C19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D929D7" w:rsidRDefault="00D929D7" w:rsidP="00D929D7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D929D7">
        <w:rPr>
          <w:rFonts w:cs="Times New Roman"/>
          <w:b/>
          <w:sz w:val="32"/>
          <w:szCs w:val="32"/>
        </w:rPr>
        <w:lastRenderedPageBreak/>
        <w:t>ВЕБИНАРЫ ПО СИСТЕМЕ КОНСУЛЬТАНТПЛЮС</w:t>
      </w:r>
    </w:p>
    <w:tbl>
      <w:tblPr>
        <w:tblStyle w:val="TableNormal"/>
        <w:tblpPr w:leftFromText="180" w:rightFromText="180" w:vertAnchor="page" w:horzAnchor="margin" w:tblpY="1065"/>
        <w:tblW w:w="9080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34"/>
        <w:gridCol w:w="6945"/>
      </w:tblGrid>
      <w:tr w:rsidR="006A4C19" w:rsidTr="006A4C19">
        <w:trPr>
          <w:trHeight w:val="436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3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1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8"/>
              <w:ind w:left="26" w:right="1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14.00-15.00</w:t>
            </w:r>
          </w:p>
        </w:tc>
        <w:tc>
          <w:tcPr>
            <w:tcW w:w="6945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1"/>
              <w:ind w:left="130"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медосмотрах.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Сжато.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Подробно.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По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существу</w:t>
            </w:r>
          </w:p>
        </w:tc>
      </w:tr>
      <w:tr w:rsidR="006A4C19" w:rsidTr="006A4C19">
        <w:trPr>
          <w:trHeight w:val="436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2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3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6"/>
              <w:ind w:left="26" w:right="2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10.00-11.00</w:t>
            </w:r>
          </w:p>
        </w:tc>
        <w:tc>
          <w:tcPr>
            <w:tcW w:w="6945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0"/>
              <w:ind w:left="84"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Справка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доходах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и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имуществе</w:t>
            </w:r>
            <w:r w:rsidRPr="00D929D7">
              <w:rPr>
                <w:rFonts w:asciiTheme="minorHAnsi" w:hAnsiTheme="minorHAnsi"/>
                <w:b/>
                <w:color w:val="151616"/>
                <w:spacing w:val="31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служащего: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актуальная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судебная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практика</w:t>
            </w:r>
          </w:p>
        </w:tc>
      </w:tr>
      <w:tr w:rsidR="006A4C19" w:rsidTr="006A4C19">
        <w:trPr>
          <w:trHeight w:val="436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1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5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5"/>
              <w:ind w:left="26" w:right="2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10.00-11.00</w:t>
            </w:r>
          </w:p>
        </w:tc>
        <w:tc>
          <w:tcPr>
            <w:tcW w:w="6945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9"/>
              <w:ind w:left="84"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4"/>
                <w:sz w:val="19"/>
                <w:szCs w:val="19"/>
                <w:lang w:val="ru-RU"/>
              </w:rPr>
              <w:t>Ответственность</w:t>
            </w:r>
            <w:r w:rsidRPr="00D929D7">
              <w:rPr>
                <w:rFonts w:asciiTheme="minorHAnsi" w:hAnsiTheme="minorHAnsi"/>
                <w:b/>
                <w:color w:val="151616"/>
                <w:spacing w:val="2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4"/>
                <w:sz w:val="19"/>
                <w:szCs w:val="19"/>
                <w:lang w:val="ru-RU"/>
              </w:rPr>
              <w:t>в</w:t>
            </w:r>
            <w:r w:rsidRPr="00D929D7">
              <w:rPr>
                <w:rFonts w:asciiTheme="minorHAnsi" w:hAnsiTheme="minorHAnsi"/>
                <w:b/>
                <w:color w:val="151616"/>
                <w:spacing w:val="3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4"/>
                <w:sz w:val="19"/>
                <w:szCs w:val="19"/>
                <w:lang w:val="ru-RU"/>
              </w:rPr>
              <w:t>закупках</w:t>
            </w:r>
            <w:r w:rsidRPr="00D929D7">
              <w:rPr>
                <w:rFonts w:asciiTheme="minorHAnsi" w:hAnsiTheme="minorHAnsi"/>
                <w:b/>
                <w:color w:val="151616"/>
                <w:spacing w:val="2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4"/>
                <w:sz w:val="19"/>
                <w:szCs w:val="19"/>
                <w:lang w:val="ru-RU"/>
              </w:rPr>
              <w:t>по</w:t>
            </w:r>
            <w:r w:rsidRPr="00D929D7">
              <w:rPr>
                <w:rFonts w:asciiTheme="minorHAnsi" w:hAnsiTheme="minorHAnsi"/>
                <w:b/>
                <w:color w:val="151616"/>
                <w:spacing w:val="3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4"/>
                <w:sz w:val="19"/>
                <w:szCs w:val="19"/>
                <w:lang w:val="ru-RU"/>
              </w:rPr>
              <w:t>КОАП</w:t>
            </w:r>
          </w:p>
        </w:tc>
      </w:tr>
      <w:tr w:rsidR="006A4C19" w:rsidTr="006A4C19">
        <w:trPr>
          <w:trHeight w:val="436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0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24</w:t>
            </w:r>
            <w:r w:rsidRPr="00D929D7">
              <w:rPr>
                <w:rFonts w:asciiTheme="minorHAnsi" w:hAnsiTheme="minorHAnsi"/>
                <w:b/>
                <w:color w:val="151616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4"/>
              <w:ind w:left="26" w:right="1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14.00-15.00</w:t>
            </w:r>
          </w:p>
        </w:tc>
        <w:tc>
          <w:tcPr>
            <w:tcW w:w="6945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8"/>
              <w:ind w:left="84"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Как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знакомить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работников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кадровыми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приказами</w:t>
            </w:r>
          </w:p>
        </w:tc>
      </w:tr>
      <w:tr w:rsidR="006A4C19" w:rsidTr="006A4C19">
        <w:trPr>
          <w:trHeight w:val="436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9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26</w:t>
            </w:r>
            <w:r w:rsidRPr="00D929D7">
              <w:rPr>
                <w:rFonts w:asciiTheme="minorHAnsi" w:hAnsiTheme="minorHAnsi"/>
                <w:b/>
                <w:color w:val="151616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3"/>
              <w:ind w:left="26" w:right="1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14.00-15.00</w:t>
            </w:r>
          </w:p>
        </w:tc>
        <w:tc>
          <w:tcPr>
            <w:tcW w:w="6945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7"/>
              <w:ind w:left="84"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Острые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отпускные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вопросы: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разберем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КонсультантПлюс</w:t>
            </w:r>
            <w:proofErr w:type="spellEnd"/>
          </w:p>
        </w:tc>
      </w:tr>
      <w:tr w:rsidR="006A4C19" w:rsidTr="006A4C19">
        <w:trPr>
          <w:trHeight w:val="438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7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29</w:t>
            </w:r>
            <w:r w:rsidRPr="00D929D7">
              <w:rPr>
                <w:rFonts w:asciiTheme="minorHAnsi" w:hAnsiTheme="minorHAnsi"/>
                <w:b/>
                <w:color w:val="151616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102"/>
              <w:ind w:left="26" w:right="1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14.00-15.00</w:t>
            </w:r>
          </w:p>
        </w:tc>
        <w:tc>
          <w:tcPr>
            <w:tcW w:w="6945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6"/>
              <w:ind w:left="84"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Разбор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вопросов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об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использовании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личного</w:t>
            </w:r>
            <w:r w:rsidRPr="00D929D7">
              <w:rPr>
                <w:rFonts w:asciiTheme="minorHAnsi" w:hAnsiTheme="minorHAnsi"/>
                <w:b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автомобиля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в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служебных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целях</w:t>
            </w:r>
          </w:p>
        </w:tc>
      </w:tr>
      <w:tr w:rsidR="006A4C19" w:rsidTr="006A4C19">
        <w:trPr>
          <w:trHeight w:val="438"/>
        </w:trPr>
        <w:tc>
          <w:tcPr>
            <w:tcW w:w="1001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5"/>
              <w:ind w:left="73"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z w:val="18"/>
                <w:szCs w:val="18"/>
              </w:rPr>
              <w:t>31</w:t>
            </w:r>
            <w:r w:rsidRPr="00D929D7">
              <w:rPr>
                <w:rFonts w:asciiTheme="minorHAnsi" w:hAnsiTheme="minorHAnsi"/>
                <w:b/>
                <w:color w:val="151616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29D7">
              <w:rPr>
                <w:rFonts w:asciiTheme="minorHAnsi" w:hAnsiTheme="minorHAnsi"/>
                <w:b/>
                <w:color w:val="151616"/>
                <w:spacing w:val="-4"/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A4C19" w:rsidRPr="00D929D7" w:rsidRDefault="006A4C19" w:rsidP="006A4C19">
            <w:pPr>
              <w:pStyle w:val="TableParagraph"/>
              <w:spacing w:before="99"/>
              <w:ind w:left="26" w:right="1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8"/>
                <w:szCs w:val="18"/>
              </w:rPr>
              <w:t>14.00-15.00</w:t>
            </w:r>
          </w:p>
        </w:tc>
        <w:tc>
          <w:tcPr>
            <w:tcW w:w="6945" w:type="dxa"/>
            <w:shd w:val="clear" w:color="auto" w:fill="FFFFFF"/>
          </w:tcPr>
          <w:p w:rsidR="006A4C19" w:rsidRDefault="006A4C19" w:rsidP="006A4C19">
            <w:pPr>
              <w:pStyle w:val="TableParagraph"/>
              <w:spacing w:before="93"/>
              <w:ind w:left="84"/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</w:rPr>
            </w:pP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Охрана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труда: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организуем</w:t>
            </w:r>
            <w:r w:rsidRPr="00D929D7">
              <w:rPr>
                <w:rFonts w:asciiTheme="minorHAnsi" w:hAnsiTheme="minorHAnsi"/>
                <w:b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и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ведем</w:t>
            </w:r>
            <w:r w:rsidRPr="00D929D7">
              <w:rPr>
                <w:rFonts w:asciiTheme="minorHAnsi" w:hAnsiTheme="minorHAnsi"/>
                <w:b/>
                <w:color w:val="151616"/>
                <w:spacing w:val="-8"/>
                <w:sz w:val="19"/>
                <w:szCs w:val="19"/>
                <w:lang w:val="ru-RU"/>
              </w:rPr>
              <w:t xml:space="preserve"> </w:t>
            </w:r>
            <w:r w:rsidRPr="00D929D7">
              <w:rPr>
                <w:rFonts w:asciiTheme="minorHAnsi" w:hAnsiTheme="minorHAnsi"/>
                <w:b/>
                <w:color w:val="151616"/>
                <w:spacing w:val="-2"/>
                <w:sz w:val="19"/>
                <w:szCs w:val="19"/>
                <w:lang w:val="ru-RU"/>
              </w:rPr>
              <w:t>правильно</w:t>
            </w:r>
          </w:p>
          <w:p w:rsidR="006A4C19" w:rsidRPr="006A4C19" w:rsidRDefault="006A4C19" w:rsidP="006A4C19">
            <w:pPr>
              <w:pStyle w:val="TableParagraph"/>
              <w:spacing w:before="93"/>
              <w:ind w:left="84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</w:tbl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6A4C19" w:rsidRDefault="006A4C19" w:rsidP="006A4C19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  <w:lang w:val="en-US"/>
        </w:rPr>
        <w:t>C</w:t>
      </w:r>
      <w:r>
        <w:rPr>
          <w:rFonts w:cs="Times New Roman"/>
          <w:b/>
          <w:sz w:val="32"/>
          <w:szCs w:val="32"/>
        </w:rPr>
        <w:t xml:space="preserve">ТОИМОСТЬ ОДНОЙ ЗАПИСИ </w:t>
      </w:r>
      <w:r w:rsidRPr="00D929D7">
        <w:rPr>
          <w:rFonts w:cs="Times New Roman"/>
          <w:b/>
          <w:sz w:val="32"/>
          <w:szCs w:val="32"/>
        </w:rPr>
        <w:t>ВЕБИНАР</w:t>
      </w:r>
      <w:r>
        <w:rPr>
          <w:rFonts w:cs="Times New Roman"/>
          <w:b/>
          <w:sz w:val="32"/>
          <w:szCs w:val="32"/>
        </w:rPr>
        <w:t>А</w:t>
      </w:r>
      <w:r w:rsidRPr="00D929D7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700 РУБ.</w:t>
      </w:r>
      <w:proofErr w:type="gramEnd"/>
    </w:p>
    <w:p w:rsidR="006A4C19" w:rsidRPr="006A4C19" w:rsidRDefault="006A4C19" w:rsidP="006A4C19">
      <w:pPr>
        <w:spacing w:after="0" w:line="240" w:lineRule="auto"/>
        <w:jc w:val="center"/>
        <w:rPr>
          <w:rFonts w:cs="Times New Roman"/>
          <w:b/>
          <w:i/>
          <w:szCs w:val="32"/>
        </w:rPr>
      </w:pPr>
      <w:r w:rsidRPr="006A4C19">
        <w:rPr>
          <w:rFonts w:cs="Times New Roman"/>
          <w:b/>
          <w:i/>
          <w:szCs w:val="32"/>
        </w:rPr>
        <w:t xml:space="preserve">Для того чтобы приобрести </w:t>
      </w:r>
      <w:proofErr w:type="spellStart"/>
      <w:r w:rsidRPr="006A4C19">
        <w:rPr>
          <w:rFonts w:cs="Times New Roman"/>
          <w:b/>
          <w:i/>
          <w:szCs w:val="32"/>
        </w:rPr>
        <w:t>вебинар</w:t>
      </w:r>
      <w:proofErr w:type="spellEnd"/>
      <w:r w:rsidRPr="006A4C19">
        <w:rPr>
          <w:rFonts w:cs="Times New Roman"/>
          <w:b/>
          <w:i/>
          <w:szCs w:val="32"/>
        </w:rPr>
        <w:t>, обратитесь к своему менеджеру</w:t>
      </w:r>
      <w:bookmarkStart w:id="0" w:name="_GoBack"/>
      <w:bookmarkEnd w:id="0"/>
    </w:p>
    <w:p w:rsidR="00D929D7" w:rsidRPr="00D929D7" w:rsidRDefault="00D929D7" w:rsidP="006A4C19">
      <w:pPr>
        <w:spacing w:after="0" w:line="240" w:lineRule="auto"/>
        <w:jc w:val="center"/>
        <w:rPr>
          <w:rFonts w:eastAsia="Franklin Gothic Demi Cond" w:cs="Times New Roman"/>
          <w:b/>
          <w:sz w:val="32"/>
          <w:szCs w:val="32"/>
        </w:rPr>
      </w:pPr>
    </w:p>
    <w:sectPr w:rsidR="00D929D7" w:rsidRPr="00D929D7" w:rsidSect="00D929D7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 Narrow">
    <w:altName w:val="Arial"/>
    <w:charset w:val="00"/>
    <w:family w:val="swiss"/>
    <w:pitch w:val="variable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B7"/>
    <w:rsid w:val="000B4BE2"/>
    <w:rsid w:val="0024711E"/>
    <w:rsid w:val="002B023C"/>
    <w:rsid w:val="003615B7"/>
    <w:rsid w:val="006A4C19"/>
    <w:rsid w:val="00AC0B1A"/>
    <w:rsid w:val="00D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1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1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2B02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23C"/>
    <w:pPr>
      <w:widowControl w:val="0"/>
      <w:autoSpaceDE w:val="0"/>
      <w:autoSpaceDN w:val="0"/>
      <w:spacing w:before="81" w:after="0" w:line="240" w:lineRule="auto"/>
      <w:ind w:left="82"/>
    </w:pPr>
    <w:rPr>
      <w:rFonts w:ascii="Liberation Sans Narrow" w:eastAsia="Liberation Sans Narrow" w:hAnsi="Liberation Sans Narrow" w:cs="Liberation Sans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1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1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2B02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23C"/>
    <w:pPr>
      <w:widowControl w:val="0"/>
      <w:autoSpaceDE w:val="0"/>
      <w:autoSpaceDN w:val="0"/>
      <w:spacing w:before="81" w:after="0" w:line="240" w:lineRule="auto"/>
      <w:ind w:left="82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Наталья Александровна</dc:creator>
  <cp:lastModifiedBy>Шихина Анастасия Андреевна</cp:lastModifiedBy>
  <cp:revision>2</cp:revision>
  <dcterms:created xsi:type="dcterms:W3CDTF">2024-07-15T06:58:00Z</dcterms:created>
  <dcterms:modified xsi:type="dcterms:W3CDTF">2024-07-15T06:58:00Z</dcterms:modified>
</cp:coreProperties>
</file>