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8E" w:rsidRDefault="006B5E8E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B5E8E">
        <w:rPr>
          <w:rFonts w:ascii="Times New Roman" w:hAnsi="Times New Roman" w:cs="Times New Roman"/>
          <w:b/>
          <w:color w:val="7030A0"/>
          <w:sz w:val="32"/>
          <w:szCs w:val="32"/>
        </w:rPr>
        <w:t>Серия Договор глазами бухгалтера договор креди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т</w:t>
      </w:r>
      <w:r w:rsidRPr="006B5E8E">
        <w:rPr>
          <w:rFonts w:ascii="Times New Roman" w:hAnsi="Times New Roman" w:cs="Times New Roman"/>
          <w:b/>
          <w:color w:val="7030A0"/>
          <w:sz w:val="32"/>
          <w:szCs w:val="32"/>
        </w:rPr>
        <w:t>а, займа</w:t>
      </w:r>
    </w:p>
    <w:p w:rsidR="006A5F4B" w:rsidRPr="006A5F4B" w:rsidRDefault="00CE382C" w:rsidP="004448CD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27</w:t>
      </w:r>
      <w:r w:rsidR="006B5E8E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сентября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</w:t>
      </w:r>
      <w:r w:rsidR="002C1D05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г.</w:t>
      </w:r>
    </w:p>
    <w:p w:rsidR="000E514F" w:rsidRDefault="00050CD6" w:rsidP="001A7301">
      <w:pPr>
        <w:spacing w:before="120" w:after="120" w:line="24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</w:t>
      </w:r>
      <w:r w:rsidR="00662B02">
        <w:rPr>
          <w:rFonts w:ascii="Times New Roman" w:hAnsi="Times New Roman" w:cs="Times New Roman"/>
          <w:b/>
          <w:color w:val="FF6600"/>
          <w:sz w:val="28"/>
          <w:szCs w:val="28"/>
        </w:rPr>
        <w:t>4</w:t>
      </w:r>
      <w:r w:rsidR="00DC5CBC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 w:rsidR="00662B02">
        <w:rPr>
          <w:rFonts w:ascii="Times New Roman" w:hAnsi="Times New Roman" w:cs="Times New Roman"/>
          <w:b/>
          <w:color w:val="FF6600"/>
          <w:sz w:val="28"/>
          <w:szCs w:val="28"/>
        </w:rPr>
        <w:t>5</w:t>
      </w:r>
      <w:r w:rsidR="002C56C4">
        <w:rPr>
          <w:rFonts w:ascii="Times New Roman" w:hAnsi="Times New Roman" w:cs="Times New Roman"/>
          <w:b/>
          <w:color w:val="FF6600"/>
          <w:sz w:val="28"/>
          <w:szCs w:val="28"/>
        </w:rPr>
        <w:t>.</w:t>
      </w:r>
      <w:r w:rsidR="006416EB">
        <w:rPr>
          <w:rFonts w:ascii="Times New Roman" w:hAnsi="Times New Roman" w:cs="Times New Roman"/>
          <w:b/>
          <w:color w:val="FF6600"/>
          <w:sz w:val="28"/>
          <w:szCs w:val="28"/>
        </w:rPr>
        <w:t>3</w:t>
      </w:r>
      <w:r w:rsidR="006A5F4B" w:rsidRPr="006A5F4B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2B28B7" w:rsidRDefault="00050CD6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050CD6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480810" cy="1469970"/>
            <wp:effectExtent l="0" t="0" r="0" b="0"/>
            <wp:docPr id="1" name="Рисунок 1" descr="Z:\work\PR\ДИЗАЙН\МАКЕТЫ\_Вебинары\Фото лекторов\Поликарпов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оликарпова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69A" w:rsidRDefault="0006669A" w:rsidP="0006669A">
      <w:pPr>
        <w:pStyle w:val="a7"/>
        <w:ind w:firstLine="567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Вебинар поможет Вам!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6D6B9C" w:rsidRDefault="005E6CEF" w:rsidP="006D6B9C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 w:rsidRPr="006D6B9C">
        <w:rPr>
          <w:rFonts w:ascii="Arial" w:hAnsi="Arial" w:cs="Arial"/>
        </w:rPr>
        <w:t>расскажем</w:t>
      </w:r>
      <w:r w:rsidR="006D6B9C" w:rsidRPr="006D6B9C">
        <w:rPr>
          <w:rFonts w:ascii="Arial" w:hAnsi="Arial" w:cs="Arial"/>
        </w:rPr>
        <w:t xml:space="preserve"> об особенностях условий долговых обязательств, оформленных договорами </w:t>
      </w:r>
      <w:r w:rsidR="002C6471" w:rsidRPr="006D6B9C">
        <w:rPr>
          <w:rFonts w:ascii="Arial" w:hAnsi="Arial" w:cs="Arial"/>
        </w:rPr>
        <w:t>кредита,</w:t>
      </w:r>
      <w:r w:rsidR="006D6B9C" w:rsidRPr="006D6B9C">
        <w:rPr>
          <w:rFonts w:ascii="Arial" w:hAnsi="Arial" w:cs="Arial"/>
        </w:rPr>
        <w:t xml:space="preserve"> займа, ссуды</w:t>
      </w:r>
      <w:r w:rsidR="006D6B9C">
        <w:rPr>
          <w:rFonts w:ascii="Arial" w:hAnsi="Arial" w:cs="Arial"/>
        </w:rPr>
        <w:t>;</w:t>
      </w:r>
    </w:p>
    <w:p w:rsidR="00323D3D" w:rsidRPr="006D6B9C" w:rsidRDefault="006D6B9C" w:rsidP="006D6B9C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разберемся, на какие условия </w:t>
      </w:r>
      <w:proofErr w:type="gramStart"/>
      <w:r w:rsidRPr="006D6B9C">
        <w:rPr>
          <w:rFonts w:ascii="Arial" w:hAnsi="Arial" w:cs="Arial"/>
        </w:rPr>
        <w:t>обратить внимание бухгалтеру</w:t>
      </w:r>
      <w:proofErr w:type="gramEnd"/>
      <w:r>
        <w:rPr>
          <w:rFonts w:ascii="Arial" w:hAnsi="Arial" w:cs="Arial"/>
        </w:rPr>
        <w:t xml:space="preserve"> в договорах </w:t>
      </w:r>
      <w:r w:rsidR="002C6471">
        <w:rPr>
          <w:rFonts w:ascii="Arial" w:hAnsi="Arial" w:cs="Arial"/>
        </w:rPr>
        <w:t>кредита,</w:t>
      </w:r>
      <w:r>
        <w:rPr>
          <w:rFonts w:ascii="Arial" w:hAnsi="Arial" w:cs="Arial"/>
        </w:rPr>
        <w:t xml:space="preserve"> займа, ссуды;</w:t>
      </w:r>
    </w:p>
    <w:p w:rsidR="005E6CEF" w:rsidRPr="006D6B9C" w:rsidRDefault="006D6B9C" w:rsidP="006D6B9C">
      <w:pPr>
        <w:pStyle w:val="a7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рассмотрим, какие из условий </w:t>
      </w:r>
      <w:r w:rsidRPr="006D6B9C">
        <w:rPr>
          <w:rFonts w:ascii="Arial" w:hAnsi="Arial" w:cs="Arial"/>
        </w:rPr>
        <w:t xml:space="preserve">договоров </w:t>
      </w:r>
      <w:r w:rsidR="002C6471" w:rsidRPr="006D6B9C">
        <w:rPr>
          <w:rFonts w:ascii="Arial" w:hAnsi="Arial" w:cs="Arial"/>
        </w:rPr>
        <w:t>кредита,</w:t>
      </w:r>
      <w:r w:rsidRPr="006D6B9C">
        <w:rPr>
          <w:rFonts w:ascii="Arial" w:hAnsi="Arial" w:cs="Arial"/>
        </w:rPr>
        <w:t xml:space="preserve"> займа, ссуды </w:t>
      </w:r>
      <w:r>
        <w:rPr>
          <w:rFonts w:ascii="Arial" w:hAnsi="Arial" w:cs="Arial"/>
        </w:rPr>
        <w:t>несут налоговые риски организации с примерами судебной практики.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E6CEF" w:rsidRDefault="005E6CEF" w:rsidP="005E6CEF">
      <w:pPr>
        <w:pStyle w:val="a7"/>
        <w:ind w:firstLine="567"/>
        <w:jc w:val="both"/>
        <w:rPr>
          <w:rFonts w:ascii="Arial" w:hAnsi="Arial" w:cs="Arial"/>
        </w:rPr>
      </w:pPr>
    </w:p>
    <w:p w:rsidR="005E6CEF" w:rsidRDefault="005E6CEF" w:rsidP="005E6CE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 xml:space="preserve">Программа </w:t>
      </w:r>
      <w:proofErr w:type="spellStart"/>
      <w:r>
        <w:rPr>
          <w:rFonts w:ascii="Arial" w:hAnsi="Arial" w:cs="Arial"/>
          <w:b/>
          <w:color w:val="7030A0"/>
          <w:sz w:val="28"/>
          <w:szCs w:val="28"/>
        </w:rPr>
        <w:t>вебинара</w:t>
      </w:r>
      <w:proofErr w:type="spellEnd"/>
      <w:r>
        <w:rPr>
          <w:rFonts w:ascii="Arial" w:hAnsi="Arial" w:cs="Arial"/>
          <w:b/>
          <w:color w:val="7030A0"/>
          <w:sz w:val="28"/>
          <w:szCs w:val="28"/>
        </w:rPr>
        <w:t>:</w:t>
      </w:r>
    </w:p>
    <w:p w:rsidR="005E6CEF" w:rsidRDefault="005E6CEF" w:rsidP="005E6CEF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323D3D" w:rsidRDefault="006D6B9C" w:rsidP="007A2385">
      <w:pPr>
        <w:pStyle w:val="a8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Договоры </w:t>
      </w:r>
      <w:r w:rsidR="002C6471">
        <w:rPr>
          <w:rFonts w:ascii="Arial" w:hAnsi="Arial" w:cs="Arial"/>
          <w:b/>
          <w:sz w:val="24"/>
          <w:szCs w:val="24"/>
        </w:rPr>
        <w:t>кредита,</w:t>
      </w:r>
      <w:r w:rsidR="007A2385">
        <w:rPr>
          <w:rFonts w:ascii="Arial" w:hAnsi="Arial" w:cs="Arial"/>
          <w:b/>
          <w:sz w:val="24"/>
          <w:szCs w:val="24"/>
        </w:rPr>
        <w:t xml:space="preserve"> за</w:t>
      </w:r>
      <w:r>
        <w:rPr>
          <w:rFonts w:ascii="Arial" w:hAnsi="Arial" w:cs="Arial"/>
          <w:b/>
          <w:sz w:val="24"/>
          <w:szCs w:val="24"/>
        </w:rPr>
        <w:t>й</w:t>
      </w:r>
      <w:r w:rsidR="007A2385">
        <w:rPr>
          <w:rFonts w:ascii="Arial" w:hAnsi="Arial" w:cs="Arial"/>
          <w:b/>
          <w:sz w:val="24"/>
          <w:szCs w:val="24"/>
        </w:rPr>
        <w:t>м</w:t>
      </w:r>
      <w:r>
        <w:rPr>
          <w:rFonts w:ascii="Arial" w:hAnsi="Arial" w:cs="Arial"/>
          <w:b/>
          <w:sz w:val="24"/>
          <w:szCs w:val="24"/>
        </w:rPr>
        <w:t>а</w:t>
      </w:r>
      <w:r w:rsidR="007A2385">
        <w:rPr>
          <w:rFonts w:ascii="Arial" w:hAnsi="Arial" w:cs="Arial"/>
          <w:b/>
          <w:sz w:val="24"/>
          <w:szCs w:val="24"/>
        </w:rPr>
        <w:t>, ссуд</w:t>
      </w:r>
      <w:r>
        <w:rPr>
          <w:rFonts w:ascii="Arial" w:hAnsi="Arial" w:cs="Arial"/>
          <w:b/>
          <w:sz w:val="24"/>
          <w:szCs w:val="24"/>
        </w:rPr>
        <w:t>ы</w:t>
      </w:r>
      <w:r w:rsidR="007A2385">
        <w:rPr>
          <w:rFonts w:ascii="Arial" w:hAnsi="Arial" w:cs="Arial"/>
          <w:b/>
          <w:sz w:val="24"/>
          <w:szCs w:val="24"/>
        </w:rPr>
        <w:t>: сходства и различия.</w:t>
      </w:r>
    </w:p>
    <w:p w:rsidR="007A2385" w:rsidRDefault="006D6B9C" w:rsidP="006D6B9C">
      <w:pPr>
        <w:pStyle w:val="a8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Как бухгалтер согласовывает договоры </w:t>
      </w:r>
      <w:r w:rsidRPr="006D6B9C">
        <w:rPr>
          <w:rFonts w:ascii="Arial" w:hAnsi="Arial" w:cs="Arial"/>
          <w:b/>
          <w:sz w:val="24"/>
          <w:szCs w:val="24"/>
        </w:rPr>
        <w:t>кредита</w:t>
      </w:r>
      <w:proofErr w:type="gramStart"/>
      <w:r w:rsidRPr="006D6B9C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6D6B9C">
        <w:rPr>
          <w:rFonts w:ascii="Arial" w:hAnsi="Arial" w:cs="Arial"/>
          <w:b/>
          <w:sz w:val="24"/>
          <w:szCs w:val="24"/>
        </w:rPr>
        <w:t xml:space="preserve"> займа, ссуды</w:t>
      </w:r>
      <w:r>
        <w:rPr>
          <w:rFonts w:ascii="Arial" w:hAnsi="Arial" w:cs="Arial"/>
          <w:b/>
          <w:sz w:val="24"/>
          <w:szCs w:val="24"/>
        </w:rPr>
        <w:t>.</w:t>
      </w:r>
    </w:p>
    <w:p w:rsidR="0006669A" w:rsidRPr="002C6471" w:rsidRDefault="006D6B9C" w:rsidP="0006669A">
      <w:pPr>
        <w:pStyle w:val="a8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Налоговые риски </w:t>
      </w:r>
      <w:r w:rsidRPr="006D6B9C">
        <w:rPr>
          <w:rFonts w:ascii="Arial" w:hAnsi="Arial" w:cs="Arial"/>
          <w:b/>
          <w:sz w:val="24"/>
          <w:szCs w:val="24"/>
        </w:rPr>
        <w:t>договоров кредита</w:t>
      </w:r>
      <w:proofErr w:type="gramStart"/>
      <w:r w:rsidRPr="006D6B9C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6D6B9C">
        <w:rPr>
          <w:rFonts w:ascii="Arial" w:hAnsi="Arial" w:cs="Arial"/>
          <w:b/>
          <w:sz w:val="24"/>
          <w:szCs w:val="24"/>
        </w:rPr>
        <w:t xml:space="preserve"> займа, ссуды</w:t>
      </w:r>
      <w:r>
        <w:rPr>
          <w:rFonts w:ascii="Arial" w:hAnsi="Arial" w:cs="Arial"/>
          <w:b/>
          <w:sz w:val="24"/>
          <w:szCs w:val="24"/>
        </w:rPr>
        <w:t>.</w:t>
      </w:r>
    </w:p>
    <w:p w:rsidR="0006669A" w:rsidRDefault="0006669A" w:rsidP="0006669A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365238" w:rsidRDefault="00365238" w:rsidP="002C6471">
      <w:pPr>
        <w:pStyle w:val="a7"/>
        <w:ind w:left="142" w:firstLine="708"/>
        <w:jc w:val="both"/>
      </w:pPr>
    </w:p>
    <w:sectPr w:rsidR="00365238" w:rsidSect="0014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66" w:rsidRDefault="00890A66" w:rsidP="00D61B52">
      <w:pPr>
        <w:spacing w:after="0" w:line="240" w:lineRule="auto"/>
      </w:pPr>
      <w:r>
        <w:separator/>
      </w:r>
    </w:p>
  </w:endnote>
  <w:endnote w:type="continuationSeparator" w:id="0">
    <w:p w:rsidR="00890A66" w:rsidRDefault="00890A66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85" w:rsidRDefault="007A23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85" w:rsidRDefault="007A2385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385" w:rsidRDefault="007A2385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7A2385" w:rsidRDefault="007A2385"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85" w:rsidRDefault="007A23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66" w:rsidRDefault="00890A66" w:rsidP="00D61B52">
      <w:pPr>
        <w:spacing w:after="0" w:line="240" w:lineRule="auto"/>
      </w:pPr>
      <w:r>
        <w:separator/>
      </w:r>
    </w:p>
  </w:footnote>
  <w:footnote w:type="continuationSeparator" w:id="0">
    <w:p w:rsidR="00890A66" w:rsidRDefault="00890A66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85" w:rsidRDefault="007A23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85" w:rsidRDefault="007A2385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2385" w:rsidRDefault="007A23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385" w:rsidRDefault="007A23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75B"/>
    <w:multiLevelType w:val="hybridMultilevel"/>
    <w:tmpl w:val="214A643A"/>
    <w:lvl w:ilvl="0" w:tplc="52FC0318">
      <w:start w:val="1"/>
      <w:numFmt w:val="decimal"/>
      <w:lvlText w:val="%1."/>
      <w:lvlJc w:val="left"/>
      <w:pPr>
        <w:ind w:left="2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6E7A"/>
    <w:multiLevelType w:val="hybridMultilevel"/>
    <w:tmpl w:val="0414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FC3"/>
    <w:multiLevelType w:val="hybridMultilevel"/>
    <w:tmpl w:val="A3265C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D1C2F"/>
    <w:multiLevelType w:val="hybridMultilevel"/>
    <w:tmpl w:val="230CD310"/>
    <w:lvl w:ilvl="0" w:tplc="5B427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90B23"/>
    <w:multiLevelType w:val="hybridMultilevel"/>
    <w:tmpl w:val="A67C757A"/>
    <w:lvl w:ilvl="0" w:tplc="6CF0C81E">
      <w:start w:val="1"/>
      <w:numFmt w:val="decimal"/>
      <w:lvlText w:val="%1."/>
      <w:lvlJc w:val="left"/>
      <w:pPr>
        <w:ind w:left="14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4ECC34A5"/>
    <w:multiLevelType w:val="hybridMultilevel"/>
    <w:tmpl w:val="E86ADAF8"/>
    <w:lvl w:ilvl="0" w:tplc="D7E281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4E2169"/>
    <w:multiLevelType w:val="hybridMultilevel"/>
    <w:tmpl w:val="0EDEC028"/>
    <w:lvl w:ilvl="0" w:tplc="799843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A4C43"/>
    <w:multiLevelType w:val="hybridMultilevel"/>
    <w:tmpl w:val="A328C6B6"/>
    <w:lvl w:ilvl="0" w:tplc="AE64E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58C66B5"/>
    <w:multiLevelType w:val="hybridMultilevel"/>
    <w:tmpl w:val="DEFE5A1C"/>
    <w:lvl w:ilvl="0" w:tplc="96AA686E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4">
    <w:nsid w:val="665C1C13"/>
    <w:multiLevelType w:val="hybridMultilevel"/>
    <w:tmpl w:val="CAAE1706"/>
    <w:lvl w:ilvl="0" w:tplc="7E2A8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5"/>
    <w:rsid w:val="00001239"/>
    <w:rsid w:val="00002306"/>
    <w:rsid w:val="00003F8A"/>
    <w:rsid w:val="00046A3F"/>
    <w:rsid w:val="00050CD6"/>
    <w:rsid w:val="00050D7F"/>
    <w:rsid w:val="0006669A"/>
    <w:rsid w:val="00067AB9"/>
    <w:rsid w:val="00084164"/>
    <w:rsid w:val="000978FA"/>
    <w:rsid w:val="000E514F"/>
    <w:rsid w:val="000F458A"/>
    <w:rsid w:val="00110DCE"/>
    <w:rsid w:val="0011311B"/>
    <w:rsid w:val="00143918"/>
    <w:rsid w:val="00153871"/>
    <w:rsid w:val="001627ED"/>
    <w:rsid w:val="0019191C"/>
    <w:rsid w:val="0019706A"/>
    <w:rsid w:val="001A2101"/>
    <w:rsid w:val="001A7301"/>
    <w:rsid w:val="001B232B"/>
    <w:rsid w:val="001B394C"/>
    <w:rsid w:val="001B3976"/>
    <w:rsid w:val="001C004A"/>
    <w:rsid w:val="001F0096"/>
    <w:rsid w:val="002505B9"/>
    <w:rsid w:val="002831CA"/>
    <w:rsid w:val="002876D6"/>
    <w:rsid w:val="002B28B7"/>
    <w:rsid w:val="002C1D05"/>
    <w:rsid w:val="002C4B1A"/>
    <w:rsid w:val="002C56C4"/>
    <w:rsid w:val="002C6471"/>
    <w:rsid w:val="002C7A34"/>
    <w:rsid w:val="002E38A6"/>
    <w:rsid w:val="002F13D3"/>
    <w:rsid w:val="00313805"/>
    <w:rsid w:val="00323D3D"/>
    <w:rsid w:val="003247FC"/>
    <w:rsid w:val="00327F6C"/>
    <w:rsid w:val="0033154D"/>
    <w:rsid w:val="003528EF"/>
    <w:rsid w:val="00365238"/>
    <w:rsid w:val="003B01F4"/>
    <w:rsid w:val="003F1F41"/>
    <w:rsid w:val="004224A6"/>
    <w:rsid w:val="00431335"/>
    <w:rsid w:val="004342CD"/>
    <w:rsid w:val="004448CD"/>
    <w:rsid w:val="0045056E"/>
    <w:rsid w:val="00460B5F"/>
    <w:rsid w:val="004755DA"/>
    <w:rsid w:val="00492CA8"/>
    <w:rsid w:val="004A1F3D"/>
    <w:rsid w:val="004B2AD9"/>
    <w:rsid w:val="004C24C8"/>
    <w:rsid w:val="004C3168"/>
    <w:rsid w:val="004C4A44"/>
    <w:rsid w:val="004D19F0"/>
    <w:rsid w:val="004D504C"/>
    <w:rsid w:val="004F5288"/>
    <w:rsid w:val="0050132B"/>
    <w:rsid w:val="00504FBA"/>
    <w:rsid w:val="0051061D"/>
    <w:rsid w:val="00514F97"/>
    <w:rsid w:val="0051795B"/>
    <w:rsid w:val="00517A7A"/>
    <w:rsid w:val="00531E1D"/>
    <w:rsid w:val="0053461D"/>
    <w:rsid w:val="00535007"/>
    <w:rsid w:val="00557D6A"/>
    <w:rsid w:val="00562E69"/>
    <w:rsid w:val="00593B92"/>
    <w:rsid w:val="005A1028"/>
    <w:rsid w:val="005A6F68"/>
    <w:rsid w:val="005B623F"/>
    <w:rsid w:val="005C6AF6"/>
    <w:rsid w:val="005C7621"/>
    <w:rsid w:val="005C7D73"/>
    <w:rsid w:val="005D1ABB"/>
    <w:rsid w:val="005E6CEF"/>
    <w:rsid w:val="005E7E60"/>
    <w:rsid w:val="005F69D3"/>
    <w:rsid w:val="005F6E41"/>
    <w:rsid w:val="0060352F"/>
    <w:rsid w:val="00607DF5"/>
    <w:rsid w:val="00626720"/>
    <w:rsid w:val="006359EA"/>
    <w:rsid w:val="00637FFD"/>
    <w:rsid w:val="006416EB"/>
    <w:rsid w:val="00656970"/>
    <w:rsid w:val="00662B02"/>
    <w:rsid w:val="006718F6"/>
    <w:rsid w:val="0067366A"/>
    <w:rsid w:val="0069567A"/>
    <w:rsid w:val="00696FA7"/>
    <w:rsid w:val="0069780C"/>
    <w:rsid w:val="006A5F4B"/>
    <w:rsid w:val="006B0599"/>
    <w:rsid w:val="006B5E8E"/>
    <w:rsid w:val="006C0277"/>
    <w:rsid w:val="006D42F9"/>
    <w:rsid w:val="006D6B9C"/>
    <w:rsid w:val="006E4822"/>
    <w:rsid w:val="006F2D80"/>
    <w:rsid w:val="006F4CCD"/>
    <w:rsid w:val="00702A22"/>
    <w:rsid w:val="00733355"/>
    <w:rsid w:val="00743C15"/>
    <w:rsid w:val="00755D72"/>
    <w:rsid w:val="007634B6"/>
    <w:rsid w:val="00782907"/>
    <w:rsid w:val="007914D3"/>
    <w:rsid w:val="00794180"/>
    <w:rsid w:val="00794244"/>
    <w:rsid w:val="007A1C14"/>
    <w:rsid w:val="007A234E"/>
    <w:rsid w:val="007A2385"/>
    <w:rsid w:val="007A4B12"/>
    <w:rsid w:val="007C0138"/>
    <w:rsid w:val="007E4C3A"/>
    <w:rsid w:val="00876264"/>
    <w:rsid w:val="00876765"/>
    <w:rsid w:val="00890A66"/>
    <w:rsid w:val="008A7CC7"/>
    <w:rsid w:val="008E3008"/>
    <w:rsid w:val="00910B83"/>
    <w:rsid w:val="00911162"/>
    <w:rsid w:val="00913E73"/>
    <w:rsid w:val="009208F4"/>
    <w:rsid w:val="00976243"/>
    <w:rsid w:val="009E117E"/>
    <w:rsid w:val="009F08A2"/>
    <w:rsid w:val="009F29EA"/>
    <w:rsid w:val="00A11272"/>
    <w:rsid w:val="00A1292C"/>
    <w:rsid w:val="00A138CE"/>
    <w:rsid w:val="00A13AA1"/>
    <w:rsid w:val="00A23A1A"/>
    <w:rsid w:val="00A25F01"/>
    <w:rsid w:val="00A723B3"/>
    <w:rsid w:val="00AA21A2"/>
    <w:rsid w:val="00AC1CB2"/>
    <w:rsid w:val="00AD27BC"/>
    <w:rsid w:val="00AE3C27"/>
    <w:rsid w:val="00B003BC"/>
    <w:rsid w:val="00B17E26"/>
    <w:rsid w:val="00B203C0"/>
    <w:rsid w:val="00B56C7A"/>
    <w:rsid w:val="00B757E3"/>
    <w:rsid w:val="00BA0888"/>
    <w:rsid w:val="00BA4317"/>
    <w:rsid w:val="00BA4681"/>
    <w:rsid w:val="00BA5399"/>
    <w:rsid w:val="00BC4370"/>
    <w:rsid w:val="00C0048C"/>
    <w:rsid w:val="00C05993"/>
    <w:rsid w:val="00C202DD"/>
    <w:rsid w:val="00C358D6"/>
    <w:rsid w:val="00C534D2"/>
    <w:rsid w:val="00C625C1"/>
    <w:rsid w:val="00C666E0"/>
    <w:rsid w:val="00C87029"/>
    <w:rsid w:val="00C87E50"/>
    <w:rsid w:val="00C92743"/>
    <w:rsid w:val="00C970C9"/>
    <w:rsid w:val="00CA753E"/>
    <w:rsid w:val="00CD4775"/>
    <w:rsid w:val="00CE2733"/>
    <w:rsid w:val="00CE382C"/>
    <w:rsid w:val="00D05F43"/>
    <w:rsid w:val="00D10FFF"/>
    <w:rsid w:val="00D139EF"/>
    <w:rsid w:val="00D17A2A"/>
    <w:rsid w:val="00D27765"/>
    <w:rsid w:val="00D40CEB"/>
    <w:rsid w:val="00D43074"/>
    <w:rsid w:val="00D46CC1"/>
    <w:rsid w:val="00D52165"/>
    <w:rsid w:val="00D61B52"/>
    <w:rsid w:val="00D67FA6"/>
    <w:rsid w:val="00DA247F"/>
    <w:rsid w:val="00DC2A03"/>
    <w:rsid w:val="00DC3625"/>
    <w:rsid w:val="00DC50AB"/>
    <w:rsid w:val="00DC5CBC"/>
    <w:rsid w:val="00DC66B8"/>
    <w:rsid w:val="00E033D9"/>
    <w:rsid w:val="00E169F2"/>
    <w:rsid w:val="00E23DE0"/>
    <w:rsid w:val="00E2599E"/>
    <w:rsid w:val="00E30172"/>
    <w:rsid w:val="00E46546"/>
    <w:rsid w:val="00E6694F"/>
    <w:rsid w:val="00E9073C"/>
    <w:rsid w:val="00E93B3D"/>
    <w:rsid w:val="00E97756"/>
    <w:rsid w:val="00EA40BE"/>
    <w:rsid w:val="00EC7324"/>
    <w:rsid w:val="00ED101E"/>
    <w:rsid w:val="00ED5425"/>
    <w:rsid w:val="00EE245E"/>
    <w:rsid w:val="00EE6337"/>
    <w:rsid w:val="00F12183"/>
    <w:rsid w:val="00F223F2"/>
    <w:rsid w:val="00F3168E"/>
    <w:rsid w:val="00F41736"/>
    <w:rsid w:val="00F45D9A"/>
    <w:rsid w:val="00F501D9"/>
    <w:rsid w:val="00F63208"/>
    <w:rsid w:val="00F90D00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Кирсанова Светлана Олеговна</cp:lastModifiedBy>
  <cp:revision>200</cp:revision>
  <dcterms:created xsi:type="dcterms:W3CDTF">2020-08-24T08:40:00Z</dcterms:created>
  <dcterms:modified xsi:type="dcterms:W3CDTF">2023-09-06T14:16:00Z</dcterms:modified>
</cp:coreProperties>
</file>