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DE" w:rsidRDefault="00DA4DDE" w:rsidP="00F506F1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A4DDE">
        <w:rPr>
          <w:rFonts w:ascii="Times New Roman" w:hAnsi="Times New Roman" w:cs="Times New Roman"/>
          <w:b/>
          <w:bCs/>
          <w:color w:val="7030A0"/>
          <w:sz w:val="32"/>
          <w:szCs w:val="32"/>
        </w:rPr>
        <w:t>Покупка и продажа недвижимости</w:t>
      </w:r>
      <w:r w:rsidR="00A273DD">
        <w:rPr>
          <w:rFonts w:ascii="Times New Roman" w:hAnsi="Times New Roman" w:cs="Times New Roman"/>
          <w:b/>
          <w:bCs/>
          <w:color w:val="7030A0"/>
          <w:sz w:val="32"/>
          <w:szCs w:val="32"/>
        </w:rPr>
        <w:t>:</w:t>
      </w:r>
      <w:r w:rsidRPr="00DA4DD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налоги и бухучет </w:t>
      </w:r>
    </w:p>
    <w:p w:rsidR="006A5F4B" w:rsidRPr="006A5F4B" w:rsidRDefault="00DA4DDE" w:rsidP="00F506F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E07CA8" w:rsidRPr="00E07CA8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2C4EA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E424BF">
        <w:rPr>
          <w:rFonts w:ascii="Times New Roman" w:hAnsi="Times New Roman" w:cs="Times New Roman"/>
          <w:b/>
          <w:color w:val="FF6600"/>
          <w:sz w:val="28"/>
          <w:szCs w:val="28"/>
        </w:rPr>
        <w:t>202</w:t>
      </w:r>
      <w:r w:rsidR="00A951A3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</w:p>
    <w:p w:rsidR="000E514F" w:rsidRDefault="00050CD6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633E66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633E66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4E5BAE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9B0FDE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9B0FDE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19606"/>
            <wp:effectExtent l="0" t="0" r="0" b="9525"/>
            <wp:docPr id="3" name="Рисунок 3" descr="Z:\work\PR\ДИЗАЙН\МАКЕТЫ\_Вебинары\Фото лекторов\Антип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ork\PR\ДИЗАЙН\МАКЕТЫ\_Вебинары\Фото лекторов\Антипов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4" w:rsidRDefault="00DA4DDE" w:rsidP="00D7274A">
      <w:pPr>
        <w:spacing w:after="0" w:line="24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A4DDE">
        <w:rPr>
          <w:rFonts w:ascii="Arial" w:hAnsi="Arial" w:cs="Arial"/>
          <w:bCs/>
          <w:sz w:val="24"/>
          <w:szCs w:val="24"/>
        </w:rPr>
        <w:t>Закон предъявляет повышенные требования к содержанию и форме сделок с недвижимостью.</w:t>
      </w:r>
      <w:r>
        <w:rPr>
          <w:rFonts w:ascii="Arial" w:hAnsi="Arial" w:cs="Arial"/>
          <w:bCs/>
          <w:sz w:val="24"/>
          <w:szCs w:val="24"/>
        </w:rPr>
        <w:t xml:space="preserve"> На вебинаре рассмотрим, какие условия необходимо с</w:t>
      </w:r>
      <w:r w:rsidR="00D7274A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блюсти при </w:t>
      </w:r>
      <w:r w:rsidR="00D7274A">
        <w:rPr>
          <w:rFonts w:ascii="Arial" w:hAnsi="Arial" w:cs="Arial"/>
          <w:bCs/>
          <w:sz w:val="24"/>
          <w:szCs w:val="24"/>
        </w:rPr>
        <w:t>оформлении таких сделок и как их отразить в бухгалтерском и налоговом учете</w:t>
      </w:r>
    </w:p>
    <w:p w:rsidR="00F06CB4" w:rsidRDefault="00F06CB4" w:rsidP="004E71AB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Вебинар</w:t>
      </w:r>
      <w:r w:rsidRPr="00B70165">
        <w:rPr>
          <w:rFonts w:ascii="Arial" w:hAnsi="Arial" w:cs="Arial"/>
          <w:b/>
          <w:color w:val="7030A0"/>
          <w:sz w:val="24"/>
          <w:szCs w:val="24"/>
        </w:rPr>
        <w:t xml:space="preserve"> поможет Вам:</w:t>
      </w:r>
    </w:p>
    <w:p w:rsidR="00C54659" w:rsidRPr="00E87136" w:rsidRDefault="00C54659" w:rsidP="00C54659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C54659" w:rsidRDefault="00C54659" w:rsidP="00C5465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Корректно </w:t>
      </w:r>
      <w:r w:rsidR="00D7274A">
        <w:rPr>
          <w:rFonts w:ascii="Arial" w:hAnsi="Arial" w:cs="Arial"/>
          <w:sz w:val="24"/>
          <w:szCs w:val="24"/>
        </w:rPr>
        <w:t>квалифицировать объекты как недвижимое имущество</w:t>
      </w:r>
      <w:r>
        <w:rPr>
          <w:rFonts w:ascii="Arial" w:hAnsi="Arial" w:cs="Arial"/>
          <w:sz w:val="24"/>
          <w:szCs w:val="24"/>
        </w:rPr>
        <w:t>;</w:t>
      </w:r>
    </w:p>
    <w:p w:rsidR="00E72106" w:rsidRPr="00D7274A" w:rsidRDefault="00C54659" w:rsidP="004E77C4">
      <w:pPr>
        <w:pStyle w:val="a8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E77C4">
        <w:rPr>
          <w:rFonts w:ascii="Arial" w:hAnsi="Arial" w:cs="Arial"/>
          <w:sz w:val="24"/>
          <w:szCs w:val="24"/>
        </w:rPr>
        <w:t xml:space="preserve">Избежать </w:t>
      </w:r>
      <w:r w:rsidR="00D7274A">
        <w:rPr>
          <w:rFonts w:ascii="Arial" w:hAnsi="Arial" w:cs="Arial"/>
          <w:sz w:val="24"/>
          <w:szCs w:val="24"/>
        </w:rPr>
        <w:t>признания сделки недействительной</w:t>
      </w:r>
    </w:p>
    <w:p w:rsidR="00D7274A" w:rsidRPr="004E77C4" w:rsidRDefault="00D7274A" w:rsidP="004E77C4">
      <w:pPr>
        <w:pStyle w:val="a8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Не допускать ошибок в учете при отражении операций по покупке и продаже недвижимости</w:t>
      </w:r>
    </w:p>
    <w:p w:rsidR="004E77C4" w:rsidRDefault="004E77C4" w:rsidP="00A951A3">
      <w:pPr>
        <w:pStyle w:val="a8"/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2876D6" w:rsidRDefault="002876D6" w:rsidP="00A951A3">
      <w:pPr>
        <w:pStyle w:val="a8"/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DA4882">
        <w:rPr>
          <w:rFonts w:ascii="Arial" w:hAnsi="Arial" w:cs="Arial"/>
          <w:b/>
          <w:color w:val="7030A0"/>
          <w:sz w:val="28"/>
          <w:szCs w:val="28"/>
        </w:rPr>
        <w:t>П</w:t>
      </w:r>
      <w:r w:rsidRPr="0086408F">
        <w:rPr>
          <w:rFonts w:ascii="Arial" w:hAnsi="Arial" w:cs="Arial"/>
          <w:b/>
          <w:color w:val="7030A0"/>
          <w:sz w:val="28"/>
          <w:szCs w:val="28"/>
        </w:rPr>
        <w:t>рограмма вебинара:</w:t>
      </w:r>
    </w:p>
    <w:p w:rsidR="00E72106" w:rsidRPr="0086408F" w:rsidRDefault="00E72106" w:rsidP="00A951A3">
      <w:pPr>
        <w:pStyle w:val="a8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DA4DDE">
        <w:rPr>
          <w:rFonts w:ascii="Arial" w:hAnsi="Arial" w:cs="Arial"/>
          <w:b/>
          <w:sz w:val="24"/>
          <w:szCs w:val="24"/>
        </w:rPr>
        <w:t>Какие требования предъявляются к сделкам с недвижимостью</w:t>
      </w:r>
    </w:p>
    <w:p w:rsid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Покупка недвижимости</w:t>
      </w:r>
    </w:p>
    <w:p w:rsidR="00DA4DDE" w:rsidRP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 w:rsidRPr="00DA4DDE">
        <w:rPr>
          <w:rFonts w:ascii="Arial" w:hAnsi="Arial" w:cs="Arial"/>
          <w:b/>
          <w:sz w:val="24"/>
          <w:szCs w:val="24"/>
        </w:rPr>
        <w:t xml:space="preserve">НДС у покупателя при получении недвижимости </w:t>
      </w:r>
    </w:p>
    <w:p w:rsid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DA4DDE">
        <w:rPr>
          <w:rFonts w:ascii="Arial" w:hAnsi="Arial" w:cs="Arial"/>
          <w:b/>
          <w:sz w:val="24"/>
          <w:szCs w:val="24"/>
        </w:rPr>
        <w:t xml:space="preserve">2. Налог на прибыль у покупателя при получении недвижимости </w:t>
      </w:r>
    </w:p>
    <w:p w:rsidR="003862D0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DA4DDE">
        <w:rPr>
          <w:rFonts w:ascii="Arial" w:hAnsi="Arial" w:cs="Arial"/>
          <w:b/>
          <w:sz w:val="24"/>
          <w:szCs w:val="24"/>
        </w:rPr>
        <w:t xml:space="preserve">3. Налог на имущество у покупателя при получении недвижимости </w:t>
      </w:r>
      <w:r>
        <w:rPr>
          <w:rFonts w:ascii="Arial" w:hAnsi="Arial" w:cs="Arial"/>
          <w:b/>
          <w:sz w:val="24"/>
          <w:szCs w:val="24"/>
        </w:rPr>
        <w:t>2.</w:t>
      </w:r>
      <w:r w:rsidRPr="00DA4DDE">
        <w:rPr>
          <w:rFonts w:ascii="Arial" w:hAnsi="Arial" w:cs="Arial"/>
          <w:b/>
          <w:sz w:val="24"/>
          <w:szCs w:val="24"/>
        </w:rPr>
        <w:t>4. Бухучет у покупателя при получении недвижимости</w:t>
      </w:r>
    </w:p>
    <w:p w:rsid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Продажа недвижимости</w:t>
      </w:r>
    </w:p>
    <w:p w:rsidR="00DA4DDE" w:rsidRP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 w:rsidRPr="00DA4DDE">
        <w:rPr>
          <w:rFonts w:ascii="Arial" w:hAnsi="Arial" w:cs="Arial"/>
          <w:b/>
          <w:sz w:val="24"/>
          <w:szCs w:val="24"/>
        </w:rPr>
        <w:t xml:space="preserve">НДС при передаче недвижимости покупателю </w:t>
      </w:r>
    </w:p>
    <w:p w:rsidR="00DA4DDE" w:rsidRP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DA4DD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</w:t>
      </w:r>
      <w:r w:rsidRPr="00DA4DDE">
        <w:rPr>
          <w:rFonts w:ascii="Arial" w:hAnsi="Arial" w:cs="Arial"/>
          <w:b/>
          <w:sz w:val="24"/>
          <w:szCs w:val="24"/>
        </w:rPr>
        <w:t xml:space="preserve"> Налог на прибыль при передаче недвижимости покупателю </w:t>
      </w:r>
    </w:p>
    <w:p w:rsidR="00DA4DDE" w:rsidRP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DA4DDE">
        <w:rPr>
          <w:rFonts w:ascii="Arial" w:hAnsi="Arial" w:cs="Arial"/>
          <w:b/>
          <w:sz w:val="24"/>
          <w:szCs w:val="24"/>
        </w:rPr>
        <w:t xml:space="preserve">3. Налог на имущество при передаче недвижимости покупателю </w:t>
      </w:r>
    </w:p>
    <w:p w:rsid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DA4DDE">
        <w:rPr>
          <w:rFonts w:ascii="Arial" w:hAnsi="Arial" w:cs="Arial"/>
          <w:b/>
          <w:sz w:val="24"/>
          <w:szCs w:val="24"/>
        </w:rPr>
        <w:t>4. Бухучет при передаче недвижимости покупателю</w:t>
      </w:r>
    </w:p>
    <w:p w:rsid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Налогообложение у сторон в случае признания недействительной сделки купли-продажи недвижимости</w:t>
      </w:r>
    </w:p>
    <w:p w:rsidR="00DA4DDE" w:rsidRDefault="00DA4DDE" w:rsidP="00DA4DDE">
      <w:pPr>
        <w:spacing w:after="0" w:line="240" w:lineRule="auto"/>
        <w:ind w:left="850" w:right="850"/>
        <w:rPr>
          <w:rFonts w:ascii="Arial" w:hAnsi="Arial" w:cs="Arial"/>
          <w:b/>
          <w:sz w:val="24"/>
          <w:szCs w:val="24"/>
        </w:rPr>
      </w:pPr>
    </w:p>
    <w:p w:rsidR="00365238" w:rsidRDefault="00365238" w:rsidP="00143918">
      <w:pPr>
        <w:spacing w:after="0" w:line="240" w:lineRule="auto"/>
        <w:ind w:left="850" w:right="850"/>
      </w:pPr>
      <w:bookmarkStart w:id="0" w:name="_GoBack"/>
      <w:bookmarkEnd w:id="0"/>
    </w:p>
    <w:sectPr w:rsidR="00365238" w:rsidSect="00143918">
      <w:headerReference w:type="default" r:id="rId9"/>
      <w:footerReference w:type="default" r:id="rId10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F6" w:rsidRDefault="00044EF6" w:rsidP="00D61B52">
      <w:pPr>
        <w:spacing w:after="0" w:line="240" w:lineRule="auto"/>
      </w:pPr>
      <w:r>
        <w:separator/>
      </w:r>
    </w:p>
  </w:endnote>
  <w:endnote w:type="continuationSeparator" w:id="0">
    <w:p w:rsidR="00044EF6" w:rsidRDefault="00044EF6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E" w:rsidRDefault="00DA4DDE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B9B946" wp14:editId="4505A12C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DDE" w:rsidRDefault="00DA4D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DA4DDE" w:rsidRDefault="00DA4DDE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F6" w:rsidRDefault="00044EF6" w:rsidP="00D61B52">
      <w:pPr>
        <w:spacing w:after="0" w:line="240" w:lineRule="auto"/>
      </w:pPr>
      <w:r>
        <w:separator/>
      </w:r>
    </w:p>
  </w:footnote>
  <w:footnote w:type="continuationSeparator" w:id="0">
    <w:p w:rsidR="00044EF6" w:rsidRDefault="00044EF6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E" w:rsidRDefault="00DA4DDE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161D6A8" wp14:editId="6174D26E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DDE" w:rsidRDefault="00DA4D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20E33"/>
    <w:multiLevelType w:val="hybridMultilevel"/>
    <w:tmpl w:val="6AFA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13EB4"/>
    <w:rsid w:val="00026FDE"/>
    <w:rsid w:val="00044EF6"/>
    <w:rsid w:val="00046A3F"/>
    <w:rsid w:val="00050CD6"/>
    <w:rsid w:val="00050D7F"/>
    <w:rsid w:val="00067AB9"/>
    <w:rsid w:val="000E514F"/>
    <w:rsid w:val="000F3439"/>
    <w:rsid w:val="000F458A"/>
    <w:rsid w:val="00143918"/>
    <w:rsid w:val="0019191C"/>
    <w:rsid w:val="00193206"/>
    <w:rsid w:val="001A2101"/>
    <w:rsid w:val="001A77DB"/>
    <w:rsid w:val="001C5B70"/>
    <w:rsid w:val="00217D71"/>
    <w:rsid w:val="00225254"/>
    <w:rsid w:val="002505B9"/>
    <w:rsid w:val="002876D6"/>
    <w:rsid w:val="002B28B7"/>
    <w:rsid w:val="002C4EA0"/>
    <w:rsid w:val="002C56C4"/>
    <w:rsid w:val="002E38A6"/>
    <w:rsid w:val="003129E2"/>
    <w:rsid w:val="0033154D"/>
    <w:rsid w:val="0034223B"/>
    <w:rsid w:val="00365238"/>
    <w:rsid w:val="003676F3"/>
    <w:rsid w:val="003862D0"/>
    <w:rsid w:val="004224A6"/>
    <w:rsid w:val="004342CD"/>
    <w:rsid w:val="00437A48"/>
    <w:rsid w:val="004C4A44"/>
    <w:rsid w:val="004D19F0"/>
    <w:rsid w:val="004E5BAE"/>
    <w:rsid w:val="004E71AB"/>
    <w:rsid w:val="004E77C4"/>
    <w:rsid w:val="0051061D"/>
    <w:rsid w:val="00555987"/>
    <w:rsid w:val="00556C29"/>
    <w:rsid w:val="00557D6A"/>
    <w:rsid w:val="005A1028"/>
    <w:rsid w:val="005B340A"/>
    <w:rsid w:val="005D2627"/>
    <w:rsid w:val="005E7E60"/>
    <w:rsid w:val="005F69D3"/>
    <w:rsid w:val="00633E66"/>
    <w:rsid w:val="00656970"/>
    <w:rsid w:val="00672C5E"/>
    <w:rsid w:val="006A5F4B"/>
    <w:rsid w:val="006C0277"/>
    <w:rsid w:val="006C2F1D"/>
    <w:rsid w:val="006D42F9"/>
    <w:rsid w:val="006E07FC"/>
    <w:rsid w:val="007914D3"/>
    <w:rsid w:val="007B66E1"/>
    <w:rsid w:val="007C4652"/>
    <w:rsid w:val="0080511F"/>
    <w:rsid w:val="00807036"/>
    <w:rsid w:val="008A7CC7"/>
    <w:rsid w:val="008F3699"/>
    <w:rsid w:val="009125B8"/>
    <w:rsid w:val="0094410E"/>
    <w:rsid w:val="00976243"/>
    <w:rsid w:val="00986454"/>
    <w:rsid w:val="009B0FDE"/>
    <w:rsid w:val="009C71BB"/>
    <w:rsid w:val="009F29EA"/>
    <w:rsid w:val="00A12FA4"/>
    <w:rsid w:val="00A138CE"/>
    <w:rsid w:val="00A273DD"/>
    <w:rsid w:val="00A35B80"/>
    <w:rsid w:val="00A541A6"/>
    <w:rsid w:val="00A723B3"/>
    <w:rsid w:val="00A951A3"/>
    <w:rsid w:val="00AE3C27"/>
    <w:rsid w:val="00B76BB2"/>
    <w:rsid w:val="00BB4205"/>
    <w:rsid w:val="00BC4370"/>
    <w:rsid w:val="00C421F5"/>
    <w:rsid w:val="00C54659"/>
    <w:rsid w:val="00C666E0"/>
    <w:rsid w:val="00C92743"/>
    <w:rsid w:val="00C950CC"/>
    <w:rsid w:val="00CB1EFB"/>
    <w:rsid w:val="00CC7DA8"/>
    <w:rsid w:val="00D05F43"/>
    <w:rsid w:val="00D10FFF"/>
    <w:rsid w:val="00D139EF"/>
    <w:rsid w:val="00D23BBE"/>
    <w:rsid w:val="00D322C5"/>
    <w:rsid w:val="00D40CEB"/>
    <w:rsid w:val="00D46CC1"/>
    <w:rsid w:val="00D52165"/>
    <w:rsid w:val="00D61B52"/>
    <w:rsid w:val="00D7274A"/>
    <w:rsid w:val="00D86226"/>
    <w:rsid w:val="00DA4882"/>
    <w:rsid w:val="00DA4DDE"/>
    <w:rsid w:val="00E033D9"/>
    <w:rsid w:val="00E076B5"/>
    <w:rsid w:val="00E07CA8"/>
    <w:rsid w:val="00E424BF"/>
    <w:rsid w:val="00E72106"/>
    <w:rsid w:val="00E97756"/>
    <w:rsid w:val="00EF0488"/>
    <w:rsid w:val="00F06CB4"/>
    <w:rsid w:val="00F16E91"/>
    <w:rsid w:val="00F506F1"/>
    <w:rsid w:val="00F802FD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89</cp:revision>
  <dcterms:created xsi:type="dcterms:W3CDTF">2020-08-24T08:40:00Z</dcterms:created>
  <dcterms:modified xsi:type="dcterms:W3CDTF">2023-07-26T12:07:00Z</dcterms:modified>
</cp:coreProperties>
</file>