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210" w:rsidRDefault="00B34210" w:rsidP="00B34210">
      <w:pPr>
        <w:pStyle w:val="a3"/>
        <w:rPr>
          <w:b/>
          <w:bCs/>
          <w:sz w:val="28"/>
          <w:szCs w:val="28"/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1A2549D" wp14:editId="1B94BF56">
            <wp:simplePos x="0" y="0"/>
            <wp:positionH relativeFrom="column">
              <wp:posOffset>95250</wp:posOffset>
            </wp:positionH>
            <wp:positionV relativeFrom="paragraph">
              <wp:posOffset>-95250</wp:posOffset>
            </wp:positionV>
            <wp:extent cx="6645910" cy="1001395"/>
            <wp:effectExtent l="0" t="0" r="2540" b="8255"/>
            <wp:wrapTight wrapText="bothSides">
              <wp:wrapPolygon edited="0">
                <wp:start x="0" y="0"/>
                <wp:lineTo x="0" y="21367"/>
                <wp:lineTo x="21546" y="21367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пка для ком предл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10" w:rsidRPr="00907B75" w:rsidRDefault="00B34210" w:rsidP="00B34210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Уважаемые партнеры!</w:t>
      </w:r>
    </w:p>
    <w:p w:rsidR="00B34210" w:rsidRPr="00907B75" w:rsidRDefault="00B34210" w:rsidP="00B34210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Предлагаем Вам посетить  совместный семинар</w:t>
      </w:r>
    </w:p>
    <w:p w:rsidR="00B34210" w:rsidRPr="00907B75" w:rsidRDefault="00B34210" w:rsidP="00B34210">
      <w:pPr>
        <w:contextualSpacing/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ООО «Ваше Право Консультант Плюс» и</w:t>
      </w:r>
      <w:r w:rsidRPr="00907B75">
        <w:rPr>
          <w:b/>
          <w:color w:val="5F497A" w:themeColor="accent4" w:themeShade="BF"/>
          <w:sz w:val="28"/>
          <w:szCs w:val="28"/>
        </w:rPr>
        <w:t xml:space="preserve"> </w:t>
      </w:r>
      <w:r w:rsidRPr="00907B75">
        <w:rPr>
          <w:b/>
          <w:i/>
          <w:color w:val="5F497A" w:themeColor="accent4" w:themeShade="BF"/>
          <w:sz w:val="28"/>
          <w:szCs w:val="28"/>
        </w:rPr>
        <w:t>Палаты профессиональных бухгалтеров и аудиторов на тему:</w:t>
      </w:r>
    </w:p>
    <w:p w:rsidR="00B34210" w:rsidRPr="00635A0B" w:rsidRDefault="00B34210" w:rsidP="00B34210">
      <w:pPr>
        <w:pStyle w:val="a3"/>
        <w:rPr>
          <w:b/>
          <w:bCs/>
          <w:sz w:val="28"/>
          <w:szCs w:val="28"/>
        </w:rPr>
      </w:pPr>
    </w:p>
    <w:p w:rsidR="000C104F" w:rsidRDefault="000C104F" w:rsidP="000C104F">
      <w:pPr>
        <w:pStyle w:val="a9"/>
        <w:spacing w:before="0" w:beforeAutospacing="0" w:after="0" w:afterAutospacing="0" w:line="276" w:lineRule="auto"/>
        <w:jc w:val="center"/>
        <w:rPr>
          <w:rStyle w:val="aa"/>
          <w:b/>
          <w:bCs/>
          <w:color w:val="984806" w:themeColor="accent6" w:themeShade="80"/>
          <w:sz w:val="28"/>
          <w:szCs w:val="28"/>
        </w:rPr>
      </w:pPr>
      <w:r w:rsidRPr="000C104F">
        <w:rPr>
          <w:rStyle w:val="aa"/>
          <w:b/>
          <w:bCs/>
          <w:color w:val="984806" w:themeColor="accent6" w:themeShade="80"/>
          <w:sz w:val="28"/>
          <w:szCs w:val="28"/>
        </w:rPr>
        <w:t>«Актуальные вопросы заработной платы и</w:t>
      </w:r>
    </w:p>
    <w:p w:rsidR="000C104F" w:rsidRPr="000C104F" w:rsidRDefault="000C104F" w:rsidP="000C104F">
      <w:pPr>
        <w:pStyle w:val="a9"/>
        <w:spacing w:before="0" w:beforeAutospacing="0" w:after="0" w:afterAutospacing="0" w:line="276" w:lineRule="auto"/>
        <w:jc w:val="center"/>
        <w:rPr>
          <w:b/>
          <w:i/>
          <w:sz w:val="28"/>
          <w:szCs w:val="28"/>
        </w:rPr>
      </w:pPr>
      <w:r w:rsidRPr="000C104F">
        <w:rPr>
          <w:rStyle w:val="aa"/>
          <w:b/>
          <w:bCs/>
          <w:color w:val="984806" w:themeColor="accent6" w:themeShade="80"/>
          <w:sz w:val="28"/>
          <w:szCs w:val="28"/>
        </w:rPr>
        <w:t xml:space="preserve"> трудовых отношений в первом полугодии 2023 года</w:t>
      </w:r>
      <w:r w:rsidRPr="000C104F">
        <w:rPr>
          <w:b/>
          <w:i/>
          <w:color w:val="984806" w:themeColor="accent6" w:themeShade="80"/>
          <w:sz w:val="28"/>
          <w:szCs w:val="28"/>
        </w:rPr>
        <w:t>»</w:t>
      </w:r>
    </w:p>
    <w:p w:rsidR="00B34210" w:rsidRDefault="00B34210" w:rsidP="00B34210"/>
    <w:p w:rsidR="00B34210" w:rsidRPr="00C17367" w:rsidRDefault="00B34210" w:rsidP="00B34210">
      <w:pPr>
        <w:contextualSpacing/>
        <w:rPr>
          <w:b/>
          <w:color w:val="984806" w:themeColor="accent6" w:themeShade="80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  <w:u w:val="single"/>
        </w:rPr>
        <w:t>Дата и время</w:t>
      </w:r>
      <w:r w:rsidRPr="00C17367">
        <w:rPr>
          <w:b/>
          <w:color w:val="5F497A" w:themeColor="accent4" w:themeShade="BF"/>
          <w:sz w:val="28"/>
          <w:szCs w:val="28"/>
        </w:rPr>
        <w:t xml:space="preserve">: </w:t>
      </w:r>
      <w:r w:rsidR="000C104F">
        <w:rPr>
          <w:b/>
          <w:color w:val="984806" w:themeColor="accent6" w:themeShade="80"/>
          <w:sz w:val="28"/>
          <w:szCs w:val="28"/>
        </w:rPr>
        <w:t>22</w:t>
      </w:r>
      <w:r>
        <w:rPr>
          <w:b/>
          <w:color w:val="984806" w:themeColor="accent6" w:themeShade="80"/>
          <w:sz w:val="28"/>
          <w:szCs w:val="28"/>
        </w:rPr>
        <w:t xml:space="preserve"> </w:t>
      </w:r>
      <w:r w:rsidR="000C104F">
        <w:rPr>
          <w:b/>
          <w:color w:val="984806" w:themeColor="accent6" w:themeShade="80"/>
          <w:sz w:val="28"/>
          <w:szCs w:val="28"/>
        </w:rPr>
        <w:t>марта</w:t>
      </w:r>
      <w:r>
        <w:rPr>
          <w:b/>
          <w:color w:val="984806" w:themeColor="accent6" w:themeShade="80"/>
          <w:sz w:val="28"/>
          <w:szCs w:val="28"/>
        </w:rPr>
        <w:t xml:space="preserve"> </w:t>
      </w:r>
      <w:r w:rsidR="000C104F">
        <w:rPr>
          <w:b/>
          <w:color w:val="984806" w:themeColor="accent6" w:themeShade="80"/>
          <w:sz w:val="28"/>
          <w:szCs w:val="28"/>
        </w:rPr>
        <w:t>(среда)</w:t>
      </w:r>
      <w:r w:rsidRPr="00C17367">
        <w:rPr>
          <w:b/>
          <w:color w:val="984806" w:themeColor="accent6" w:themeShade="80"/>
          <w:sz w:val="28"/>
          <w:szCs w:val="28"/>
        </w:rPr>
        <w:t xml:space="preserve"> 10:00-17:00</w:t>
      </w:r>
    </w:p>
    <w:p w:rsidR="00B34210" w:rsidRPr="00C17367" w:rsidRDefault="00B34210" w:rsidP="00B34210">
      <w:pPr>
        <w:contextualSpacing/>
        <w:rPr>
          <w:b/>
          <w:color w:val="17365D" w:themeColor="text2" w:themeShade="BF"/>
          <w:sz w:val="28"/>
          <w:szCs w:val="28"/>
        </w:rPr>
      </w:pPr>
    </w:p>
    <w:p w:rsidR="000C104F" w:rsidRPr="003863B3" w:rsidRDefault="00B34210" w:rsidP="000C104F">
      <w:pPr>
        <w:jc w:val="both"/>
      </w:pPr>
      <w:r w:rsidRPr="000C104F">
        <w:rPr>
          <w:b/>
          <w:color w:val="5F497A" w:themeColor="accent4" w:themeShade="BF"/>
          <w:sz w:val="28"/>
          <w:szCs w:val="28"/>
          <w:u w:val="single"/>
        </w:rPr>
        <w:t>Лектор</w:t>
      </w:r>
      <w:r w:rsidRPr="000C104F">
        <w:rPr>
          <w:color w:val="7030A0"/>
          <w:sz w:val="28"/>
          <w:szCs w:val="28"/>
          <w:u w:val="single"/>
        </w:rPr>
        <w:t>:</w:t>
      </w:r>
      <w:r w:rsidRPr="00C17367">
        <w:rPr>
          <w:color w:val="000000" w:themeColor="text1"/>
          <w:sz w:val="28"/>
          <w:szCs w:val="28"/>
        </w:rPr>
        <w:t xml:space="preserve"> </w:t>
      </w:r>
      <w:r w:rsidR="000C104F" w:rsidRPr="000C104F">
        <w:rPr>
          <w:b/>
          <w:color w:val="17365D" w:themeColor="text2" w:themeShade="BF"/>
          <w:sz w:val="28"/>
          <w:szCs w:val="28"/>
        </w:rPr>
        <w:t>Морозова Ирина Владимировна</w:t>
      </w:r>
      <w:r w:rsidR="000C104F" w:rsidRPr="000C104F">
        <w:rPr>
          <w:color w:val="17365D" w:themeColor="text2" w:themeShade="BF"/>
          <w:sz w:val="28"/>
          <w:szCs w:val="28"/>
        </w:rPr>
        <w:t xml:space="preserve"> - специалист-практик по вопросам расчетов с персоналом по оплате труда, действительный член ИПБ России, автор многочисленных книг и публикаций по вопросам труда и заработной платы.</w:t>
      </w:r>
    </w:p>
    <w:p w:rsidR="00B34210" w:rsidRPr="00994DF9" w:rsidRDefault="00B34210" w:rsidP="00B34210">
      <w:pPr>
        <w:shd w:val="clear" w:color="auto" w:fill="FFFFFF"/>
        <w:jc w:val="both"/>
        <w:rPr>
          <w:b/>
          <w:color w:val="17365D" w:themeColor="text2" w:themeShade="BF"/>
          <w:sz w:val="28"/>
          <w:szCs w:val="28"/>
        </w:rPr>
      </w:pPr>
    </w:p>
    <w:p w:rsidR="00B34210" w:rsidRPr="00994DF9" w:rsidRDefault="00B34210" w:rsidP="00B34210">
      <w:pPr>
        <w:jc w:val="both"/>
        <w:rPr>
          <w:b/>
          <w:color w:val="17365D" w:themeColor="text2" w:themeShade="BF"/>
          <w:sz w:val="28"/>
          <w:szCs w:val="28"/>
        </w:rPr>
      </w:pPr>
      <w:r w:rsidRPr="00994DF9">
        <w:rPr>
          <w:b/>
          <w:color w:val="5F497A" w:themeColor="accent4" w:themeShade="BF"/>
          <w:sz w:val="28"/>
          <w:szCs w:val="28"/>
          <w:u w:val="single"/>
        </w:rPr>
        <w:t>Место проведения</w:t>
      </w:r>
      <w:r w:rsidRPr="00994DF9">
        <w:rPr>
          <w:b/>
          <w:color w:val="000000" w:themeColor="text1"/>
          <w:sz w:val="28"/>
          <w:szCs w:val="28"/>
        </w:rPr>
        <w:t xml:space="preserve">: </w:t>
      </w:r>
      <w:r w:rsidRPr="00994DF9">
        <w:rPr>
          <w:b/>
          <w:color w:val="17365D" w:themeColor="text2" w:themeShade="BF"/>
          <w:sz w:val="28"/>
          <w:szCs w:val="28"/>
        </w:rPr>
        <w:t>г. Санкт-Петербург, Васильевский остров, 11-я линия, д</w:t>
      </w:r>
      <w:r>
        <w:rPr>
          <w:b/>
          <w:color w:val="17365D" w:themeColor="text2" w:themeShade="BF"/>
          <w:sz w:val="28"/>
          <w:szCs w:val="28"/>
        </w:rPr>
        <w:t>.</w:t>
      </w:r>
      <w:r w:rsidRPr="00994DF9">
        <w:rPr>
          <w:b/>
          <w:color w:val="17365D" w:themeColor="text2" w:themeShade="BF"/>
          <w:sz w:val="28"/>
          <w:szCs w:val="28"/>
        </w:rPr>
        <w:t xml:space="preserve"> 50</w:t>
      </w:r>
      <w:r>
        <w:rPr>
          <w:b/>
          <w:color w:val="17365D" w:themeColor="text2" w:themeShade="BF"/>
          <w:sz w:val="28"/>
          <w:szCs w:val="28"/>
        </w:rPr>
        <w:t>*, гостиница «Наш отель», 2 этаж, Желтый зал</w:t>
      </w:r>
      <w:r w:rsidRPr="00994DF9">
        <w:rPr>
          <w:b/>
          <w:color w:val="17365D" w:themeColor="text2" w:themeShade="BF"/>
          <w:sz w:val="28"/>
          <w:szCs w:val="28"/>
        </w:rPr>
        <w:t>.</w:t>
      </w:r>
    </w:p>
    <w:p w:rsidR="00B34210" w:rsidRPr="00C17367" w:rsidRDefault="00B34210" w:rsidP="00B34210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</w:p>
    <w:p w:rsidR="00B34210" w:rsidRPr="00C17367" w:rsidRDefault="00B34210" w:rsidP="00B34210">
      <w:pPr>
        <w:jc w:val="both"/>
        <w:rPr>
          <w:color w:val="17365D" w:themeColor="text2" w:themeShade="BF"/>
          <w:sz w:val="28"/>
          <w:szCs w:val="28"/>
        </w:rPr>
      </w:pPr>
    </w:p>
    <w:p w:rsidR="00B34210" w:rsidRPr="00C17367" w:rsidRDefault="000C104F" w:rsidP="00B34210">
      <w:pPr>
        <w:pStyle w:val="a5"/>
        <w:spacing w:after="0" w:line="240" w:lineRule="auto"/>
        <w:ind w:hanging="720"/>
        <w:jc w:val="both"/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Анонс</w:t>
      </w:r>
      <w:r w:rsidR="00B34210"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 xml:space="preserve"> семинара</w:t>
      </w:r>
      <w:r w:rsidR="00B34210"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  <w:t>:</w:t>
      </w:r>
    </w:p>
    <w:p w:rsidR="00B34210" w:rsidRPr="000C104F" w:rsidRDefault="00B34210" w:rsidP="00B34210">
      <w:pPr>
        <w:jc w:val="center"/>
        <w:rPr>
          <w:b/>
          <w:bCs/>
          <w:color w:val="17365D" w:themeColor="text2" w:themeShade="BF"/>
          <w:sz w:val="18"/>
          <w:szCs w:val="18"/>
        </w:rPr>
      </w:pPr>
    </w:p>
    <w:p w:rsidR="000C104F" w:rsidRPr="000C104F" w:rsidRDefault="000C104F" w:rsidP="000C104F">
      <w:pPr>
        <w:pStyle w:val="a3"/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С 1 января 2023 года вступили в силу глобальные изменения в бухгалтерском и налоговом законодательстве, которые влекут за собой изменения сроков и всех форм отчетности.</w:t>
      </w:r>
    </w:p>
    <w:p w:rsidR="000C104F" w:rsidRPr="000C104F" w:rsidRDefault="000C104F" w:rsidP="000C104F">
      <w:pPr>
        <w:pStyle w:val="a3"/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Поэтому предлагаем вашему вниманию семинар, который содержит максимально полный обзор последних новаций в трудовых отношениях, расчете заработной платы, персонифицированной и налоговой отчетности по заработной плате в 2023 году и на грядущую перспективу.</w:t>
      </w:r>
    </w:p>
    <w:p w:rsidR="000C104F" w:rsidRDefault="000C104F" w:rsidP="000C104F">
      <w:pPr>
        <w:pStyle w:val="a3"/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 xml:space="preserve">Семинар предназначен для специалистов-практиков в сфере трудовых отношений, которые ежедневно решают конкретные задачи правового взаимодействия с работниками и контролирующими органами. </w:t>
      </w:r>
    </w:p>
    <w:p w:rsidR="000C104F" w:rsidRPr="000C104F" w:rsidRDefault="000C104F" w:rsidP="000C104F">
      <w:pPr>
        <w:pStyle w:val="a3"/>
        <w:jc w:val="both"/>
        <w:rPr>
          <w:b/>
          <w:color w:val="002060"/>
          <w:sz w:val="26"/>
          <w:szCs w:val="26"/>
        </w:rPr>
      </w:pPr>
      <w:r w:rsidRPr="000C104F">
        <w:rPr>
          <w:b/>
          <w:color w:val="002060"/>
          <w:sz w:val="26"/>
          <w:szCs w:val="26"/>
        </w:rPr>
        <w:t>Цель семинара – рассмотреть наиболее важные и интересные изменения трудового законодательства в режиме реального времени. При этом особое внимание уделяется тому, как с минимальными затратами времени и сил учесть эти изменения в своей текущей работе.</w:t>
      </w:r>
    </w:p>
    <w:p w:rsidR="000C104F" w:rsidRPr="000C104F" w:rsidRDefault="000C104F" w:rsidP="000C104F">
      <w:pPr>
        <w:pStyle w:val="a3"/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На нашем семинаре Вы узнаете обо всех последних обновлениях ТК РФ и НК РФ в том числе про:</w:t>
      </w:r>
    </w:p>
    <w:p w:rsidR="000C104F" w:rsidRPr="000C104F" w:rsidRDefault="000C104F" w:rsidP="000C104F">
      <w:pPr>
        <w:pStyle w:val="ab"/>
        <w:numPr>
          <w:ilvl w:val="0"/>
          <w:numId w:val="2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Новые правила сдачи отчетности и переходе на единый налоговый счет и платеж с 2023 г.;</w:t>
      </w:r>
    </w:p>
    <w:p w:rsidR="000C104F" w:rsidRPr="000C104F" w:rsidRDefault="000C104F" w:rsidP="000C104F">
      <w:pPr>
        <w:pStyle w:val="ab"/>
        <w:numPr>
          <w:ilvl w:val="0"/>
          <w:numId w:val="2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Последствия объединения фондов и изменениях в расчете страховых взносов;</w:t>
      </w:r>
    </w:p>
    <w:p w:rsidR="000C104F" w:rsidRPr="000C104F" w:rsidRDefault="000C104F" w:rsidP="000C104F">
      <w:pPr>
        <w:pStyle w:val="ab"/>
        <w:numPr>
          <w:ilvl w:val="0"/>
          <w:numId w:val="2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Тарифы страховых взносов и новые категории застрахованных лиц;</w:t>
      </w:r>
    </w:p>
    <w:p w:rsidR="000C104F" w:rsidRPr="000C104F" w:rsidRDefault="000C104F" w:rsidP="000C104F">
      <w:pPr>
        <w:pStyle w:val="ab"/>
        <w:numPr>
          <w:ilvl w:val="0"/>
          <w:numId w:val="2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Изменения в расчете и уплате НДФЛ;</w:t>
      </w:r>
    </w:p>
    <w:p w:rsidR="000C104F" w:rsidRPr="000C104F" w:rsidRDefault="000C104F" w:rsidP="000C104F">
      <w:pPr>
        <w:pStyle w:val="ab"/>
        <w:numPr>
          <w:ilvl w:val="0"/>
          <w:numId w:val="2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Новые правила выдачи пособий работникам и проактивный механизм их выплат;</w:t>
      </w:r>
    </w:p>
    <w:p w:rsidR="000C104F" w:rsidRDefault="000C104F" w:rsidP="000C104F">
      <w:pPr>
        <w:pStyle w:val="ab"/>
        <w:numPr>
          <w:ilvl w:val="0"/>
          <w:numId w:val="2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lastRenderedPageBreak/>
        <w:t>Изменения ТК РФ по зарплате, персональным данным, охране труда, удаленной работе и прочим вопросам, которые должен знать бухгалтер.</w:t>
      </w:r>
    </w:p>
    <w:p w:rsidR="000C104F" w:rsidRPr="000C104F" w:rsidRDefault="000C104F" w:rsidP="000C104F">
      <w:pPr>
        <w:pStyle w:val="ab"/>
        <w:ind w:left="720"/>
        <w:jc w:val="both"/>
        <w:rPr>
          <w:color w:val="002060"/>
          <w:sz w:val="18"/>
          <w:szCs w:val="18"/>
        </w:rPr>
      </w:pPr>
    </w:p>
    <w:p w:rsidR="000C104F" w:rsidRPr="000C104F" w:rsidRDefault="000C104F" w:rsidP="000C104F">
      <w:pPr>
        <w:pStyle w:val="a3"/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Также на семинаре будет рассмотрен порядок внедрения электронного кадрового документооборота и приведены способы оптимизации расходов на оплату труда в рамках действующего законодательства.</w:t>
      </w:r>
    </w:p>
    <w:p w:rsidR="000C104F" w:rsidRPr="000C104F" w:rsidRDefault="000C104F" w:rsidP="000C104F">
      <w:pPr>
        <w:pStyle w:val="a3"/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В результате обучения Вы:</w:t>
      </w:r>
    </w:p>
    <w:p w:rsidR="000C104F" w:rsidRPr="000C104F" w:rsidRDefault="000C104F" w:rsidP="000C104F">
      <w:pPr>
        <w:pStyle w:val="ab"/>
        <w:numPr>
          <w:ilvl w:val="0"/>
          <w:numId w:val="3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узнаете о наиболее важных изменениях в трудовом и налоговом законодательстве в 2023 году и на перспективу до 2030 года;</w:t>
      </w:r>
    </w:p>
    <w:p w:rsidR="000C104F" w:rsidRPr="000C104F" w:rsidRDefault="000C104F" w:rsidP="000C104F">
      <w:pPr>
        <w:pStyle w:val="ab"/>
        <w:numPr>
          <w:ilvl w:val="0"/>
          <w:numId w:val="3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научитесь тому, как внедрить и учесть эти изменения в своей практической работе;</w:t>
      </w:r>
    </w:p>
    <w:p w:rsidR="000C104F" w:rsidRPr="000C104F" w:rsidRDefault="000C104F" w:rsidP="000C104F">
      <w:pPr>
        <w:pStyle w:val="ab"/>
        <w:numPr>
          <w:ilvl w:val="0"/>
          <w:numId w:val="3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получите конкретные рекомендации по грамотному взаимодействию с работниками и контролирующими органами на основе личного опыта лектора.</w:t>
      </w:r>
    </w:p>
    <w:p w:rsidR="000C104F" w:rsidRPr="000C104F" w:rsidRDefault="000C104F" w:rsidP="000C104F">
      <w:pPr>
        <w:pStyle w:val="a3"/>
        <w:jc w:val="both"/>
        <w:rPr>
          <w:b/>
          <w:color w:val="002060"/>
          <w:sz w:val="26"/>
          <w:szCs w:val="26"/>
        </w:rPr>
      </w:pPr>
      <w:r w:rsidRPr="000C104F">
        <w:rPr>
          <w:b/>
          <w:color w:val="002060"/>
          <w:sz w:val="26"/>
          <w:szCs w:val="26"/>
        </w:rPr>
        <w:t>Слушатели семинара получат не только ответы на свои вопросы, но и авторские материалы и комментарии, в которых приведены практические примеры.</w:t>
      </w:r>
    </w:p>
    <w:p w:rsidR="00B34210" w:rsidRPr="00523FA4" w:rsidRDefault="00B34210" w:rsidP="00B34210">
      <w:pPr>
        <w:pStyle w:val="a3"/>
        <w:rPr>
          <w:b/>
          <w:sz w:val="26"/>
          <w:szCs w:val="26"/>
        </w:rPr>
      </w:pPr>
    </w:p>
    <w:p w:rsidR="00B34210" w:rsidRPr="00907B75" w:rsidRDefault="00B34210" w:rsidP="00B34210">
      <w:pPr>
        <w:jc w:val="both"/>
        <w:rPr>
          <w:b/>
          <w:color w:val="17365D" w:themeColor="text2" w:themeShade="BF"/>
        </w:rPr>
      </w:pPr>
      <w:r w:rsidRPr="00DC7A5E">
        <w:rPr>
          <w:i/>
          <w:color w:val="17365D" w:themeColor="text2" w:themeShade="BF"/>
          <w:sz w:val="20"/>
          <w:szCs w:val="20"/>
        </w:rPr>
        <w:t>*</w:t>
      </w:r>
      <w:r w:rsidRPr="005F5293">
        <w:rPr>
          <w:i/>
          <w:color w:val="17365D" w:themeColor="text2" w:themeShade="BF"/>
          <w:sz w:val="20"/>
          <w:szCs w:val="20"/>
        </w:rPr>
        <w:t xml:space="preserve">Программа будет дополнена в случае принятия ко дню проведения семинара законов, вносящих изменения и дополнения </w:t>
      </w:r>
      <w:r>
        <w:rPr>
          <w:i/>
          <w:color w:val="17365D" w:themeColor="text2" w:themeShade="BF"/>
          <w:sz w:val="20"/>
          <w:szCs w:val="20"/>
        </w:rPr>
        <w:t xml:space="preserve">в </w:t>
      </w:r>
      <w:r w:rsidRPr="005F5293">
        <w:rPr>
          <w:i/>
          <w:color w:val="17365D" w:themeColor="text2" w:themeShade="BF"/>
          <w:sz w:val="20"/>
          <w:szCs w:val="20"/>
        </w:rPr>
        <w:t>законодательны</w:t>
      </w:r>
      <w:r>
        <w:rPr>
          <w:i/>
          <w:color w:val="17365D" w:themeColor="text2" w:themeShade="BF"/>
          <w:sz w:val="20"/>
          <w:szCs w:val="20"/>
        </w:rPr>
        <w:t>е</w:t>
      </w:r>
      <w:r w:rsidRPr="005F5293">
        <w:rPr>
          <w:i/>
          <w:color w:val="17365D" w:themeColor="text2" w:themeShade="BF"/>
          <w:sz w:val="20"/>
          <w:szCs w:val="20"/>
        </w:rPr>
        <w:t xml:space="preserve"> акт</w:t>
      </w:r>
      <w:r>
        <w:rPr>
          <w:i/>
          <w:color w:val="17365D" w:themeColor="text2" w:themeShade="BF"/>
          <w:sz w:val="20"/>
          <w:szCs w:val="20"/>
        </w:rPr>
        <w:t>ы</w:t>
      </w:r>
      <w:r w:rsidRPr="005F5293">
        <w:rPr>
          <w:i/>
          <w:color w:val="17365D" w:themeColor="text2" w:themeShade="BF"/>
          <w:sz w:val="20"/>
          <w:szCs w:val="20"/>
        </w:rPr>
        <w:t>, имеющи</w:t>
      </w:r>
      <w:r>
        <w:rPr>
          <w:i/>
          <w:color w:val="17365D" w:themeColor="text2" w:themeShade="BF"/>
          <w:sz w:val="20"/>
          <w:szCs w:val="20"/>
        </w:rPr>
        <w:t>е</w:t>
      </w:r>
      <w:r w:rsidRPr="005F5293">
        <w:rPr>
          <w:i/>
          <w:color w:val="17365D" w:themeColor="text2" w:themeShade="BF"/>
          <w:sz w:val="20"/>
          <w:szCs w:val="20"/>
        </w:rPr>
        <w:t xml:space="preserve"> отношение </w:t>
      </w:r>
      <w:r>
        <w:rPr>
          <w:i/>
          <w:color w:val="17365D" w:themeColor="text2" w:themeShade="BF"/>
          <w:sz w:val="20"/>
          <w:szCs w:val="20"/>
        </w:rPr>
        <w:t>к заявленной теме.</w:t>
      </w:r>
      <w:r>
        <w:rPr>
          <w:b/>
          <w:color w:val="17365D" w:themeColor="text2" w:themeShade="BF"/>
        </w:rPr>
        <w:tab/>
      </w:r>
    </w:p>
    <w:p w:rsidR="00B34210" w:rsidRPr="00DB24FA" w:rsidRDefault="00B34210" w:rsidP="00B34210">
      <w:pPr>
        <w:jc w:val="center"/>
        <w:rPr>
          <w:b/>
          <w:color w:val="000000" w:themeColor="text1"/>
        </w:rPr>
      </w:pPr>
    </w:p>
    <w:p w:rsidR="00B34210" w:rsidRPr="00907B75" w:rsidRDefault="00B34210" w:rsidP="00B34210">
      <w:pPr>
        <w:jc w:val="center"/>
        <w:rPr>
          <w:b/>
          <w:color w:val="5F497A" w:themeColor="accent4" w:themeShade="BF"/>
          <w:sz w:val="28"/>
          <w:szCs w:val="28"/>
        </w:rPr>
      </w:pPr>
      <w:r w:rsidRPr="00907B75">
        <w:rPr>
          <w:b/>
          <w:color w:val="5F497A" w:themeColor="accent4" w:themeShade="BF"/>
          <w:sz w:val="28"/>
          <w:szCs w:val="28"/>
          <w:u w:val="single"/>
        </w:rPr>
        <w:t xml:space="preserve">Стоимость участия </w:t>
      </w:r>
    </w:p>
    <w:p w:rsidR="00B34210" w:rsidRPr="00597443" w:rsidRDefault="00B34210" w:rsidP="00B34210">
      <w:pPr>
        <w:jc w:val="center"/>
        <w:rPr>
          <w:b/>
          <w:color w:val="000000" w:themeColor="text1"/>
          <w:sz w:val="20"/>
          <w:szCs w:val="28"/>
        </w:rPr>
      </w:pPr>
    </w:p>
    <w:tbl>
      <w:tblPr>
        <w:tblStyle w:val="a6"/>
        <w:tblW w:w="10490" w:type="dxa"/>
        <w:tblInd w:w="108" w:type="dxa"/>
        <w:tblLook w:val="04A0" w:firstRow="1" w:lastRow="0" w:firstColumn="1" w:lastColumn="0" w:noHBand="0" w:noVBand="1"/>
      </w:tblPr>
      <w:tblGrid>
        <w:gridCol w:w="6097"/>
        <w:gridCol w:w="4393"/>
      </w:tblGrid>
      <w:tr w:rsidR="00B34210" w:rsidRPr="00597443" w:rsidTr="00E76A56">
        <w:trPr>
          <w:trHeight w:val="212"/>
        </w:trPr>
        <w:tc>
          <w:tcPr>
            <w:tcW w:w="6097" w:type="dxa"/>
            <w:vAlign w:val="center"/>
          </w:tcPr>
          <w:p w:rsidR="00B34210" w:rsidRPr="00DC7A5E" w:rsidRDefault="00B34210" w:rsidP="00E76A5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одного слушателя от организации</w:t>
            </w:r>
          </w:p>
        </w:tc>
        <w:tc>
          <w:tcPr>
            <w:tcW w:w="4393" w:type="dxa"/>
          </w:tcPr>
          <w:p w:rsidR="00B34210" w:rsidRPr="00DC7A5E" w:rsidRDefault="000C104F" w:rsidP="00E76A5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5900</w:t>
            </w:r>
            <w:r w:rsidR="00B34210"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 xml:space="preserve"> </w:t>
            </w:r>
            <w:r w:rsidR="00B34210" w:rsidRPr="00DC7A5E">
              <w:rPr>
                <w:b/>
                <w:color w:val="0F243E" w:themeColor="text2" w:themeShade="80"/>
                <w:sz w:val="22"/>
                <w:szCs w:val="22"/>
              </w:rPr>
              <w:t>руб.</w:t>
            </w:r>
          </w:p>
        </w:tc>
      </w:tr>
      <w:tr w:rsidR="00B34210" w:rsidRPr="00597443" w:rsidTr="00E76A56">
        <w:trPr>
          <w:trHeight w:val="307"/>
        </w:trPr>
        <w:tc>
          <w:tcPr>
            <w:tcW w:w="6097" w:type="dxa"/>
            <w:vAlign w:val="center"/>
          </w:tcPr>
          <w:p w:rsidR="00B34210" w:rsidRPr="00DC7A5E" w:rsidRDefault="00B34210" w:rsidP="00E76A5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двоих слушателей от организации</w:t>
            </w:r>
          </w:p>
        </w:tc>
        <w:tc>
          <w:tcPr>
            <w:tcW w:w="4393" w:type="dxa"/>
          </w:tcPr>
          <w:p w:rsidR="00B34210" w:rsidRPr="00DC7A5E" w:rsidRDefault="00B34210" w:rsidP="00E76A5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8</w:t>
            </w:r>
            <w:r w:rsidR="000C104F">
              <w:rPr>
                <w:b/>
                <w:color w:val="0F243E" w:themeColor="text2" w:themeShade="80"/>
                <w:sz w:val="22"/>
                <w:szCs w:val="22"/>
              </w:rPr>
              <w:t>5</w:t>
            </w:r>
            <w:r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(</w:t>
            </w:r>
            <w:r>
              <w:rPr>
                <w:b/>
                <w:color w:val="0F243E" w:themeColor="text2" w:themeShade="80"/>
                <w:sz w:val="22"/>
                <w:szCs w:val="22"/>
              </w:rPr>
              <w:t>с обедом на всех слушателей)</w:t>
            </w:r>
          </w:p>
        </w:tc>
      </w:tr>
      <w:tr w:rsidR="00B34210" w:rsidRPr="00597443" w:rsidTr="00E76A56">
        <w:trPr>
          <w:trHeight w:val="307"/>
        </w:trPr>
        <w:tc>
          <w:tcPr>
            <w:tcW w:w="6097" w:type="dxa"/>
            <w:vAlign w:val="center"/>
          </w:tcPr>
          <w:p w:rsidR="00B34210" w:rsidRPr="00DC7A5E" w:rsidRDefault="00B34210" w:rsidP="00E76A5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троих слушателей от организации</w:t>
            </w:r>
          </w:p>
        </w:tc>
        <w:tc>
          <w:tcPr>
            <w:tcW w:w="4393" w:type="dxa"/>
          </w:tcPr>
          <w:p w:rsidR="00B34210" w:rsidRPr="00DC7A5E" w:rsidRDefault="00B34210" w:rsidP="00E76A5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9</w:t>
            </w:r>
            <w:r w:rsidR="000C104F">
              <w:rPr>
                <w:b/>
                <w:color w:val="0F243E" w:themeColor="text2" w:themeShade="80"/>
                <w:sz w:val="22"/>
                <w:szCs w:val="22"/>
              </w:rPr>
              <w:t>8</w:t>
            </w:r>
            <w:r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1E586C" w:rsidRPr="00597443" w:rsidTr="00767BD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1E586C" w:rsidRPr="00DC7A5E" w:rsidRDefault="001E586C" w:rsidP="00E76A56">
            <w:pPr>
              <w:ind w:left="426"/>
              <w:jc w:val="both"/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для слушателей, которые не являются клиентами компании «Ваше Право»*</w:t>
            </w:r>
          </w:p>
        </w:tc>
        <w:tc>
          <w:tcPr>
            <w:tcW w:w="4393" w:type="dxa"/>
          </w:tcPr>
          <w:p w:rsidR="001E586C" w:rsidRPr="00597443" w:rsidRDefault="001E586C" w:rsidP="00E76A56">
            <w:pPr>
              <w:rPr>
                <w:sz w:val="20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6 </w:t>
            </w:r>
            <w:r>
              <w:rPr>
                <w:b/>
                <w:color w:val="0F243E" w:themeColor="text2" w:themeShade="80"/>
                <w:sz w:val="22"/>
                <w:szCs w:val="22"/>
              </w:rPr>
              <w:t>9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</w:tr>
      <w:tr w:rsidR="001E586C" w:rsidRPr="00597443" w:rsidTr="00614205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1E586C" w:rsidRPr="00DC7A5E" w:rsidRDefault="001E586C" w:rsidP="00E76A5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 xml:space="preserve">онлайн-участие </w:t>
            </w:r>
          </w:p>
        </w:tc>
        <w:tc>
          <w:tcPr>
            <w:tcW w:w="4393" w:type="dxa"/>
          </w:tcPr>
          <w:p w:rsidR="001E586C" w:rsidRPr="00597443" w:rsidRDefault="001E586C" w:rsidP="00E76A56">
            <w:pPr>
              <w:rPr>
                <w:sz w:val="20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2 </w:t>
            </w:r>
            <w:r>
              <w:rPr>
                <w:b/>
                <w:color w:val="0F243E" w:themeColor="text2" w:themeShade="80"/>
                <w:sz w:val="22"/>
                <w:szCs w:val="22"/>
              </w:rPr>
              <w:t>6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</w:tr>
      <w:tr w:rsidR="001E586C" w:rsidRPr="00597443" w:rsidTr="00792239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1E586C" w:rsidRPr="00DC7A5E" w:rsidRDefault="001E586C" w:rsidP="00E76A5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запись</w:t>
            </w:r>
          </w:p>
        </w:tc>
        <w:tc>
          <w:tcPr>
            <w:tcW w:w="4393" w:type="dxa"/>
          </w:tcPr>
          <w:p w:rsidR="001E586C" w:rsidRPr="00597443" w:rsidRDefault="001E586C" w:rsidP="00E76A56">
            <w:pPr>
              <w:rPr>
                <w:sz w:val="20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2 1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</w:tr>
    </w:tbl>
    <w:p w:rsidR="00B34210" w:rsidRPr="00597443" w:rsidRDefault="00B34210" w:rsidP="00B34210">
      <w:pPr>
        <w:rPr>
          <w:b/>
          <w:sz w:val="20"/>
        </w:rPr>
      </w:pPr>
    </w:p>
    <w:p w:rsidR="00B34210" w:rsidRPr="001E586C" w:rsidRDefault="00B34210" w:rsidP="00B34210">
      <w:pPr>
        <w:jc w:val="center"/>
        <w:rPr>
          <w:b/>
          <w:color w:val="17365D" w:themeColor="text2" w:themeShade="BF"/>
          <w:sz w:val="22"/>
          <w:szCs w:val="22"/>
        </w:rPr>
      </w:pPr>
      <w:r w:rsidRPr="001E586C">
        <w:rPr>
          <w:color w:val="17365D" w:themeColor="text2" w:themeShade="BF"/>
          <w:sz w:val="22"/>
          <w:szCs w:val="22"/>
        </w:rPr>
        <w:t>В стоимость участия входит</w:t>
      </w:r>
      <w:r w:rsidRPr="001E586C">
        <w:rPr>
          <w:b/>
          <w:color w:val="17365D" w:themeColor="text2" w:themeShade="BF"/>
          <w:sz w:val="22"/>
          <w:szCs w:val="22"/>
        </w:rPr>
        <w:t xml:space="preserve"> кофе-брейк, бизнес-ланч,  раздаточный материал и комплект для записи.</w:t>
      </w:r>
    </w:p>
    <w:p w:rsidR="00B34210" w:rsidRDefault="00B34210" w:rsidP="00B34210">
      <w:pPr>
        <w:rPr>
          <w:color w:val="244061" w:themeColor="accent1" w:themeShade="80"/>
          <w:sz w:val="20"/>
        </w:rPr>
      </w:pPr>
    </w:p>
    <w:p w:rsidR="00B34210" w:rsidRPr="00907B75" w:rsidRDefault="00B34210" w:rsidP="00B34210">
      <w:pPr>
        <w:jc w:val="center"/>
        <w:rPr>
          <w:color w:val="244061" w:themeColor="accent1" w:themeShade="80"/>
          <w:sz w:val="20"/>
        </w:rPr>
      </w:pPr>
      <w:r w:rsidRPr="00907B75">
        <w:rPr>
          <w:color w:val="244061" w:themeColor="accent1" w:themeShade="80"/>
          <w:sz w:val="20"/>
        </w:rPr>
        <w:t xml:space="preserve">Подробности уточняйте по тел. </w:t>
      </w:r>
      <w:r>
        <w:rPr>
          <w:color w:val="244061" w:themeColor="accent1" w:themeShade="80"/>
          <w:sz w:val="20"/>
        </w:rPr>
        <w:t>+79818209828 Светлана</w:t>
      </w:r>
    </w:p>
    <w:p w:rsidR="00B34210" w:rsidRPr="00597443" w:rsidRDefault="00B34210" w:rsidP="00B34210">
      <w:pPr>
        <w:jc w:val="center"/>
        <w:rPr>
          <w:sz w:val="20"/>
        </w:rPr>
      </w:pPr>
    </w:p>
    <w:p w:rsidR="00B34210" w:rsidRPr="00907B75" w:rsidRDefault="00B34210" w:rsidP="00B34210">
      <w:pPr>
        <w:pStyle w:val="a5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244061" w:themeColor="accent1" w:themeShade="80"/>
          <w:sz w:val="20"/>
          <w:lang w:eastAsia="ru-RU"/>
        </w:rPr>
      </w:pPr>
      <w:r w:rsidRPr="00907B75">
        <w:rPr>
          <w:rFonts w:eastAsia="Times New Roman" w:cs="Times New Roman"/>
          <w:b/>
          <w:color w:val="244061" w:themeColor="accent1" w:themeShade="80"/>
          <w:sz w:val="20"/>
          <w:lang w:eastAsia="ru-RU"/>
        </w:rPr>
        <w:t>Внимание! Обязательна предварительная регистрация! (по телефону или на сайте)</w:t>
      </w:r>
    </w:p>
    <w:tbl>
      <w:tblPr>
        <w:tblpPr w:leftFromText="180" w:rightFromText="180" w:vertAnchor="text" w:horzAnchor="margin" w:tblpX="108" w:tblpY="13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34210" w:rsidRPr="00597443" w:rsidTr="00E76A56">
        <w:trPr>
          <w:trHeight w:val="294"/>
        </w:trPr>
        <w:tc>
          <w:tcPr>
            <w:tcW w:w="10456" w:type="dxa"/>
            <w:shd w:val="clear" w:color="auto" w:fill="auto"/>
          </w:tcPr>
          <w:p w:rsidR="00B34210" w:rsidRPr="00907B75" w:rsidRDefault="00B34210" w:rsidP="00E76A56">
            <w:pPr>
              <w:ind w:firstLine="34"/>
              <w:jc w:val="both"/>
              <w:rPr>
                <w:sz w:val="20"/>
                <w:szCs w:val="20"/>
              </w:rPr>
            </w:pP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Аттестованным бухгалтерам, не имеющим задолженности по оплате взносов, выдается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сертификат на 10 часов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системы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  <w:lang w:val="en-US"/>
              </w:rPr>
              <w:t>UCPA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в зачет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40-часовой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программы повышения квалификации</w:t>
            </w:r>
            <w:r>
              <w:rPr>
                <w:color w:val="403152" w:themeColor="accent4" w:themeShade="80"/>
                <w:sz w:val="20"/>
                <w:szCs w:val="20"/>
              </w:rPr>
              <w:t xml:space="preserve"> (стоимость 1100 руб)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>.</w:t>
            </w:r>
          </w:p>
        </w:tc>
      </w:tr>
    </w:tbl>
    <w:p w:rsidR="00B34210" w:rsidRPr="00C332E2" w:rsidRDefault="00B34210" w:rsidP="00B34210">
      <w:pPr>
        <w:rPr>
          <w:b/>
          <w:color w:val="17365D" w:themeColor="text2" w:themeShade="BF"/>
        </w:rPr>
      </w:pPr>
    </w:p>
    <w:p w:rsidR="00B34210" w:rsidRDefault="00B34210" w:rsidP="00B34210">
      <w:pPr>
        <w:jc w:val="center"/>
        <w:rPr>
          <w:b/>
          <w:color w:val="17365D" w:themeColor="text2" w:themeShade="BF"/>
        </w:rPr>
      </w:pPr>
      <w:r w:rsidRPr="00C332E2">
        <w:rPr>
          <w:b/>
          <w:color w:val="17365D" w:themeColor="text2" w:themeShade="BF"/>
        </w:rPr>
        <w:t>Пеший маршрут от станции  метро Василеостровская представлен ниже.</w:t>
      </w:r>
    </w:p>
    <w:p w:rsidR="00B34210" w:rsidRPr="00C332E2" w:rsidRDefault="001E586C" w:rsidP="00B34210">
      <w:pPr>
        <w:jc w:val="center"/>
        <w:rPr>
          <w:b/>
          <w:color w:val="17365D" w:themeColor="text2" w:themeShade="B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89AC01" wp14:editId="1E986F2B">
            <wp:simplePos x="0" y="0"/>
            <wp:positionH relativeFrom="column">
              <wp:posOffset>1123950</wp:posOffset>
            </wp:positionH>
            <wp:positionV relativeFrom="paragraph">
              <wp:posOffset>70155</wp:posOffset>
            </wp:positionV>
            <wp:extent cx="4556941" cy="3248025"/>
            <wp:effectExtent l="19050" t="19050" r="1524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4" t="8814" r="4732" b="15502"/>
                    <a:stretch/>
                  </pic:blipFill>
                  <pic:spPr bwMode="auto">
                    <a:xfrm>
                      <a:off x="0" y="0"/>
                      <a:ext cx="4556941" cy="3248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10" w:rsidRPr="00CC4A0C" w:rsidRDefault="00B34210" w:rsidP="00B34210">
      <w:pPr>
        <w:pStyle w:val="a3"/>
        <w:jc w:val="center"/>
        <w:rPr>
          <w:b/>
        </w:rPr>
      </w:pPr>
    </w:p>
    <w:p w:rsidR="007F4026" w:rsidRDefault="005F61CF"/>
    <w:sectPr w:rsidR="007F4026" w:rsidSect="00635A0B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A3F6E"/>
    <w:multiLevelType w:val="hybridMultilevel"/>
    <w:tmpl w:val="621AD5F0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">
    <w:nsid w:val="18B92334"/>
    <w:multiLevelType w:val="hybridMultilevel"/>
    <w:tmpl w:val="7D2A1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AF0584"/>
    <w:multiLevelType w:val="hybridMultilevel"/>
    <w:tmpl w:val="ABDE0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210"/>
    <w:rsid w:val="000C104F"/>
    <w:rsid w:val="001E586C"/>
    <w:rsid w:val="001F3520"/>
    <w:rsid w:val="00212492"/>
    <w:rsid w:val="005F61CF"/>
    <w:rsid w:val="00B3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342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B3421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B34210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5">
    <w:name w:val="List Paragraph"/>
    <w:basedOn w:val="a"/>
    <w:uiPriority w:val="34"/>
    <w:qFormat/>
    <w:rsid w:val="00B3421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table" w:styleId="a6">
    <w:name w:val="Table Grid"/>
    <w:basedOn w:val="a1"/>
    <w:uiPriority w:val="59"/>
    <w:rsid w:val="00B34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342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421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C104F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0C104F"/>
    <w:rPr>
      <w:i/>
      <w:iCs/>
    </w:rPr>
  </w:style>
  <w:style w:type="paragraph" w:styleId="ab">
    <w:name w:val="No Spacing"/>
    <w:uiPriority w:val="1"/>
    <w:qFormat/>
    <w:rsid w:val="000C104F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342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B3421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B34210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5">
    <w:name w:val="List Paragraph"/>
    <w:basedOn w:val="a"/>
    <w:uiPriority w:val="34"/>
    <w:qFormat/>
    <w:rsid w:val="00B3421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table" w:styleId="a6">
    <w:name w:val="Table Grid"/>
    <w:basedOn w:val="a1"/>
    <w:uiPriority w:val="59"/>
    <w:rsid w:val="00B34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342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421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C104F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0C104F"/>
    <w:rPr>
      <w:i/>
      <w:iCs/>
    </w:rPr>
  </w:style>
  <w:style w:type="paragraph" w:styleId="ab">
    <w:name w:val="No Spacing"/>
    <w:uiPriority w:val="1"/>
    <w:qFormat/>
    <w:rsid w:val="000C104F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Валеева Наталья Александровна</dc:creator>
  <cp:lastModifiedBy>Кирсанова Светлана Олеговна</cp:lastModifiedBy>
  <cp:revision>2</cp:revision>
  <dcterms:created xsi:type="dcterms:W3CDTF">2023-01-12T09:35:00Z</dcterms:created>
  <dcterms:modified xsi:type="dcterms:W3CDTF">2023-01-12T09:35:00Z</dcterms:modified>
</cp:coreProperties>
</file>